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DD2FF" w14:textId="77777777" w:rsidR="00B650A2" w:rsidRDefault="00E953F7" w:rsidP="00580B26">
      <w:pPr>
        <w:jc w:val="center"/>
        <w:rPr>
          <w:b/>
        </w:rPr>
      </w:pPr>
      <w:bookmarkStart w:id="0" w:name="_GoBack"/>
      <w:bookmarkEnd w:id="0"/>
      <w:r>
        <w:rPr>
          <w:b/>
        </w:rPr>
        <w:t>Leitsätze</w:t>
      </w:r>
      <w:r w:rsidR="00580B26" w:rsidRPr="0003627F">
        <w:rPr>
          <w:b/>
        </w:rPr>
        <w:t xml:space="preserve"> beim Abfischen </w:t>
      </w:r>
      <w:r>
        <w:rPr>
          <w:b/>
        </w:rPr>
        <w:t>in der Karpfenteichwirtschaft</w:t>
      </w:r>
    </w:p>
    <w:p w14:paraId="202AAC90" w14:textId="51A8CD6E" w:rsidR="00580B26" w:rsidRPr="0003627F" w:rsidRDefault="00580B26" w:rsidP="00580B26">
      <w:pPr>
        <w:jc w:val="center"/>
        <w:rPr>
          <w:b/>
        </w:rPr>
      </w:pPr>
      <w:r w:rsidRPr="0003627F">
        <w:rPr>
          <w:b/>
        </w:rPr>
        <w:t xml:space="preserve">vor dem Hintergrund der </w:t>
      </w:r>
      <w:r w:rsidR="00E953F7">
        <w:rPr>
          <w:b/>
        </w:rPr>
        <w:t>Corona-Pandemie</w:t>
      </w:r>
    </w:p>
    <w:p w14:paraId="202ACA02" w14:textId="544B877D" w:rsidR="00580B26" w:rsidRDefault="006671DE" w:rsidP="004E590B">
      <w:pPr>
        <w:jc w:val="center"/>
      </w:pPr>
      <w:r>
        <w:t>Stand:</w:t>
      </w:r>
      <w:r w:rsidR="00832C6F">
        <w:t xml:space="preserve"> 22</w:t>
      </w:r>
      <w:r>
        <w:t>.</w:t>
      </w:r>
      <w:r w:rsidR="00832C6F">
        <w:t>1</w:t>
      </w:r>
      <w:r>
        <w:t>0</w:t>
      </w:r>
      <w:r w:rsidR="006A1E11">
        <w:t>.2020</w:t>
      </w:r>
    </w:p>
    <w:p w14:paraId="24948353" w14:textId="1EA0DE22" w:rsidR="006671DE" w:rsidRDefault="006671DE" w:rsidP="00B650A2">
      <w:pPr>
        <w:jc w:val="both"/>
      </w:pPr>
      <w:r>
        <w:t>De</w:t>
      </w:r>
      <w:r w:rsidR="00832C6F">
        <w:t>rzeit laufen</w:t>
      </w:r>
      <w:r>
        <w:t xml:space="preserve"> </w:t>
      </w:r>
      <w:r w:rsidR="00832C6F" w:rsidRPr="00832C6F">
        <w:t xml:space="preserve">zahlreiche </w:t>
      </w:r>
      <w:r>
        <w:t>Abfischungen von Karpfenteichen</w:t>
      </w:r>
      <w:r w:rsidR="00580B26">
        <w:t xml:space="preserve">. </w:t>
      </w:r>
      <w:r w:rsidR="00832C6F">
        <w:t xml:space="preserve">Die Abfischungen </w:t>
      </w:r>
      <w:r w:rsidR="00407D17">
        <w:t xml:space="preserve">sind </w:t>
      </w:r>
      <w:r w:rsidR="00832C6F">
        <w:t>aus betrieblichen und tierschutzrechtlichen Gründen durchzuführen</w:t>
      </w:r>
      <w:r w:rsidR="00407D17">
        <w:t>.</w:t>
      </w:r>
      <w:r w:rsidR="00407D17" w:rsidRPr="00407D17">
        <w:t xml:space="preserve"> </w:t>
      </w:r>
      <w:r w:rsidR="00407D17">
        <w:t>Gleichzeitig steigen allerorts die Corona-Infektionszahlen.</w:t>
      </w:r>
      <w:r w:rsidR="00832C6F">
        <w:t xml:space="preserve"> </w:t>
      </w:r>
      <w:r w:rsidR="00407D17">
        <w:t>Damit d</w:t>
      </w:r>
      <w:r w:rsidR="00407D17" w:rsidRPr="00407D17">
        <w:t xml:space="preserve">ie Abfischungen </w:t>
      </w:r>
      <w:r w:rsidR="00407D17">
        <w:t>entsprechend</w:t>
      </w:r>
      <w:r w:rsidR="00407D17" w:rsidRPr="00407D17">
        <w:t xml:space="preserve"> den </w:t>
      </w:r>
      <w:r w:rsidR="00407D17">
        <w:t>rechtlichen</w:t>
      </w:r>
      <w:r w:rsidR="00407D17" w:rsidRPr="00407D17">
        <w:t xml:space="preserve"> Vorgaben durch</w:t>
      </w:r>
      <w:r w:rsidR="00407D17">
        <w:t>ge</w:t>
      </w:r>
      <w:r w:rsidR="00407D17" w:rsidRPr="00407D17">
        <w:t>führ</w:t>
      </w:r>
      <w:r w:rsidR="00407D17">
        <w:t xml:space="preserve">t werden, </w:t>
      </w:r>
      <w:r w:rsidR="00B650A2">
        <w:t xml:space="preserve">sind </w:t>
      </w:r>
      <w:r w:rsidR="00B650A2" w:rsidRPr="00B650A2">
        <w:t xml:space="preserve">die nachfolgenden Leitsätze </w:t>
      </w:r>
      <w:r w:rsidR="00B650A2">
        <w:t xml:space="preserve">zu </w:t>
      </w:r>
      <w:r w:rsidR="00B650A2" w:rsidRPr="00B650A2">
        <w:t>beachte</w:t>
      </w:r>
      <w:r w:rsidR="00B650A2">
        <w:t>n</w:t>
      </w:r>
      <w:r w:rsidR="00B650A2" w:rsidRPr="00B650A2">
        <w:t>.</w:t>
      </w:r>
      <w:r w:rsidR="00B36702">
        <w:t xml:space="preserve"> Vergleichbares gilt natürlich auch für alle anderen Fischerzeugungsbetriebe.</w:t>
      </w:r>
    </w:p>
    <w:p w14:paraId="2F765990" w14:textId="69F73943" w:rsidR="00B650A2" w:rsidRDefault="00E953F7" w:rsidP="00B650A2">
      <w:pPr>
        <w:jc w:val="both"/>
      </w:pPr>
      <w:r>
        <w:t>Zum Schutz der</w:t>
      </w:r>
      <w:r w:rsidR="00580B26">
        <w:t xml:space="preserve"> Gesundheit</w:t>
      </w:r>
      <w:r>
        <w:t xml:space="preserve"> der Menschen</w:t>
      </w:r>
      <w:r w:rsidR="00580B26">
        <w:t xml:space="preserve"> s</w:t>
      </w:r>
      <w:r w:rsidR="00B650A2">
        <w:t>ind</w:t>
      </w:r>
      <w:r w:rsidR="00580B26">
        <w:t xml:space="preserve"> vor dem Hintergrund der Corona-Krise d</w:t>
      </w:r>
      <w:r w:rsidR="00B650A2">
        <w:t>i</w:t>
      </w:r>
      <w:r w:rsidR="00580B26">
        <w:t xml:space="preserve">e </w:t>
      </w:r>
      <w:r w:rsidR="004E590B">
        <w:t xml:space="preserve">vom </w:t>
      </w:r>
      <w:r w:rsidR="004E590B" w:rsidRPr="00832C6F">
        <w:t>Bayerische</w:t>
      </w:r>
      <w:r w:rsidR="00F4164A" w:rsidRPr="00832C6F">
        <w:t>n</w:t>
      </w:r>
      <w:r w:rsidR="004E590B" w:rsidRPr="00832C6F">
        <w:t xml:space="preserve"> Staatsministerium für Gesundheit und Pflege </w:t>
      </w:r>
      <w:r w:rsidR="00DD7D9E" w:rsidRPr="00832C6F">
        <w:t>(StMGP)</w:t>
      </w:r>
      <w:r w:rsidR="00236FA1" w:rsidRPr="00832C6F">
        <w:t xml:space="preserve"> </w:t>
      </w:r>
      <w:r w:rsidR="00A837C5" w:rsidRPr="00832C6F">
        <w:t xml:space="preserve">aktuell </w:t>
      </w:r>
      <w:r w:rsidR="00580B26" w:rsidRPr="00832C6F">
        <w:t xml:space="preserve">verfügten </w:t>
      </w:r>
      <w:r w:rsidR="000663CC" w:rsidRPr="00832C6F">
        <w:t xml:space="preserve">Bestimmungen </w:t>
      </w:r>
      <w:r w:rsidR="00762757" w:rsidRPr="00832C6F">
        <w:t>(</w:t>
      </w:r>
      <w:hyperlink r:id="rId8" w:history="1">
        <w:r w:rsidR="00832C6F" w:rsidRPr="002B6044">
          <w:rPr>
            <w:rStyle w:val="Hyperlink"/>
          </w:rPr>
          <w:t>https://www.stmgp.bayern.de/coronavirus/rechtsgrundlagen</w:t>
        </w:r>
      </w:hyperlink>
      <w:r w:rsidR="00762757" w:rsidRPr="00B650A2">
        <w:t xml:space="preserve">) </w:t>
      </w:r>
      <w:r w:rsidR="00B650A2">
        <w:t xml:space="preserve">und eventuelle weitere </w:t>
      </w:r>
      <w:r w:rsidR="004E590B">
        <w:t xml:space="preserve">Allgemeinverfügungen der örtlichen Behörden </w:t>
      </w:r>
      <w:r w:rsidR="00B650A2" w:rsidRPr="00B650A2">
        <w:t>zu beachten</w:t>
      </w:r>
      <w:r w:rsidR="00762757">
        <w:t>. G</w:t>
      </w:r>
      <w:r w:rsidR="00B650A2">
        <w:t>e</w:t>
      </w:r>
      <w:r w:rsidR="00762757">
        <w:t>g</w:t>
      </w:r>
      <w:r w:rsidR="00B650A2">
        <w:t>ebenen</w:t>
      </w:r>
      <w:r w:rsidR="00762757">
        <w:t>f</w:t>
      </w:r>
      <w:r w:rsidR="00B650A2">
        <w:t>alls</w:t>
      </w:r>
      <w:r w:rsidR="004E590B">
        <w:t xml:space="preserve"> </w:t>
      </w:r>
      <w:r w:rsidR="00B650A2">
        <w:t>ist</w:t>
      </w:r>
      <w:r w:rsidR="00F4164A">
        <w:t xml:space="preserve"> bei der zuständigen </w:t>
      </w:r>
      <w:r w:rsidR="00F4164A" w:rsidRPr="00F4164A">
        <w:t>Kreisverwaltungs</w:t>
      </w:r>
      <w:r w:rsidR="00F4164A">
        <w:t>behörde nach</w:t>
      </w:r>
      <w:r w:rsidR="00B650A2">
        <w:t>zu</w:t>
      </w:r>
      <w:r w:rsidR="00F4164A">
        <w:t>fragen, ob eine Ausnahmegenehmi</w:t>
      </w:r>
      <w:r w:rsidR="00F4164A" w:rsidRPr="00832C6F">
        <w:t>gung erforderlich ist.</w:t>
      </w:r>
      <w:r w:rsidR="00236FA1" w:rsidRPr="00832C6F">
        <w:t xml:space="preserve"> </w:t>
      </w:r>
    </w:p>
    <w:p w14:paraId="4934DF60" w14:textId="355BBC7C" w:rsidR="00580B26" w:rsidRPr="00832C6F" w:rsidRDefault="00B650A2" w:rsidP="00B650A2">
      <w:pPr>
        <w:jc w:val="both"/>
      </w:pPr>
      <w:r w:rsidRPr="00B650A2">
        <w:t xml:space="preserve">Außerdem </w:t>
      </w:r>
      <w:r>
        <w:t>sind stets d</w:t>
      </w:r>
      <w:r w:rsidR="00DD7D9E" w:rsidRPr="00832C6F">
        <w:t>ie derzeit allgemein gültigen Hygienemaßnahmen (</w:t>
      </w:r>
      <w:hyperlink r:id="rId9" w:history="1">
        <w:r w:rsidR="00832C6F" w:rsidRPr="002B6044">
          <w:rPr>
            <w:rStyle w:val="Hyperlink"/>
          </w:rPr>
          <w:t>https://www.stmgp.bayern.de/coronavirus/massnahmen</w:t>
        </w:r>
      </w:hyperlink>
      <w:r w:rsidR="00DD7D9E" w:rsidRPr="00832C6F">
        <w:t>)</w:t>
      </w:r>
      <w:r w:rsidR="00832C6F">
        <w:t xml:space="preserve"> </w:t>
      </w:r>
      <w:r w:rsidR="00DD7D9E" w:rsidRPr="00832C6F">
        <w:t>zu beachten.</w:t>
      </w:r>
    </w:p>
    <w:p w14:paraId="6332201E" w14:textId="77777777" w:rsidR="00580B26" w:rsidRPr="00832C6F" w:rsidRDefault="00580B26" w:rsidP="00B36702">
      <w:pPr>
        <w:spacing w:before="360"/>
        <w:jc w:val="both"/>
        <w:rPr>
          <w:b/>
        </w:rPr>
      </w:pPr>
      <w:r w:rsidRPr="00832C6F">
        <w:rPr>
          <w:b/>
        </w:rPr>
        <w:t>Abfischen:</w:t>
      </w:r>
    </w:p>
    <w:p w14:paraId="1506FDB0" w14:textId="1B5AA589" w:rsidR="00580B26" w:rsidRPr="00832C6F" w:rsidRDefault="00580B26" w:rsidP="00B650A2">
      <w:pPr>
        <w:ind w:left="426" w:hanging="426"/>
        <w:jc w:val="both"/>
      </w:pPr>
      <w:r w:rsidRPr="00832C6F">
        <w:t>1.</w:t>
      </w:r>
      <w:r w:rsidRPr="00832C6F">
        <w:tab/>
        <w:t>Abfischen mit so wenigen Personen wie möglich.</w:t>
      </w:r>
    </w:p>
    <w:p w14:paraId="483EF3CC" w14:textId="77777777" w:rsidR="00580B26" w:rsidRPr="00832C6F" w:rsidRDefault="00580B26" w:rsidP="00B650A2">
      <w:pPr>
        <w:ind w:left="426" w:hanging="426"/>
        <w:jc w:val="both"/>
      </w:pPr>
      <w:r w:rsidRPr="00832C6F">
        <w:t>2.</w:t>
      </w:r>
      <w:r w:rsidRPr="00832C6F">
        <w:tab/>
        <w:t>Die Helfer stammen möglichst aus einer häuslichen Gemeinschaft. In jedem Fall soll der Helferkreis auf ein Minimum beschränkt werden.</w:t>
      </w:r>
    </w:p>
    <w:p w14:paraId="321BAF0E" w14:textId="77777777" w:rsidR="000663CC" w:rsidRPr="00832C6F" w:rsidRDefault="00580B26" w:rsidP="00B650A2">
      <w:pPr>
        <w:ind w:left="426" w:hanging="426"/>
        <w:jc w:val="both"/>
      </w:pPr>
      <w:r w:rsidRPr="00832C6F">
        <w:t>3.</w:t>
      </w:r>
      <w:r w:rsidRPr="00832C6F">
        <w:tab/>
        <w:t>Wo immer möglich den Abstand von 1,5 m einhalten.</w:t>
      </w:r>
    </w:p>
    <w:p w14:paraId="6B176CAC" w14:textId="77777777" w:rsidR="00E953F7" w:rsidRPr="00832C6F" w:rsidRDefault="000663CC" w:rsidP="00B650A2">
      <w:pPr>
        <w:ind w:left="426" w:hanging="426"/>
        <w:jc w:val="both"/>
      </w:pPr>
      <w:r w:rsidRPr="00832C6F">
        <w:t xml:space="preserve">4. </w:t>
      </w:r>
      <w:r w:rsidRPr="00832C6F">
        <w:tab/>
        <w:t>Falls der Abstand von 1,5 m nicht einzuhalten ist, sind Gesichtsmasken zu tragen.</w:t>
      </w:r>
      <w:r w:rsidR="00580B26" w:rsidRPr="00832C6F">
        <w:t xml:space="preserve"> </w:t>
      </w:r>
    </w:p>
    <w:p w14:paraId="7CB0F259" w14:textId="7523FC8A" w:rsidR="008834D7" w:rsidRDefault="000663CC" w:rsidP="00B650A2">
      <w:pPr>
        <w:ind w:left="426" w:hanging="426"/>
        <w:jc w:val="both"/>
      </w:pPr>
      <w:r>
        <w:t>5</w:t>
      </w:r>
      <w:r w:rsidR="00580B26">
        <w:t>.</w:t>
      </w:r>
      <w:r w:rsidR="00580B26">
        <w:tab/>
      </w:r>
      <w:r w:rsidR="00762757">
        <w:t>Nicht am Abfischen beteiligte Personen</w:t>
      </w:r>
      <w:r w:rsidR="00580B26">
        <w:t xml:space="preserve"> sind aufzufordern, den notwendigen Abstand </w:t>
      </w:r>
      <w:r w:rsidR="008834D7">
        <w:t xml:space="preserve">von mindestens 1,5 m </w:t>
      </w:r>
      <w:r w:rsidR="00580B26">
        <w:t>einzuhalten.</w:t>
      </w:r>
    </w:p>
    <w:p w14:paraId="75284CD7" w14:textId="77777777" w:rsidR="00674816" w:rsidRPr="00674816" w:rsidRDefault="00674816" w:rsidP="00B650A2">
      <w:pPr>
        <w:ind w:left="705" w:hanging="705"/>
        <w:jc w:val="both"/>
        <w:rPr>
          <w:b/>
        </w:rPr>
      </w:pPr>
      <w:r w:rsidRPr="00674816">
        <w:rPr>
          <w:b/>
        </w:rPr>
        <w:t>Fischverkauf:</w:t>
      </w:r>
    </w:p>
    <w:p w14:paraId="2618C699" w14:textId="262B24FD" w:rsidR="00674816" w:rsidRDefault="008834D7" w:rsidP="00B650A2">
      <w:pPr>
        <w:ind w:left="426" w:hanging="430"/>
        <w:jc w:val="both"/>
      </w:pPr>
      <w:r>
        <w:t>1.</w:t>
      </w:r>
      <w:r>
        <w:tab/>
      </w:r>
      <w:r w:rsidR="00580B26">
        <w:t xml:space="preserve">Kunden </w:t>
      </w:r>
      <w:r>
        <w:t xml:space="preserve">sollen nach Möglichkeit zeitlich getrennt bedient </w:t>
      </w:r>
      <w:r w:rsidR="001F5974">
        <w:t xml:space="preserve">werden </w:t>
      </w:r>
      <w:r>
        <w:t xml:space="preserve">und </w:t>
      </w:r>
      <w:r w:rsidR="001F5974">
        <w:t xml:space="preserve">zumindest </w:t>
      </w:r>
      <w:r>
        <w:t xml:space="preserve">örtlich </w:t>
      </w:r>
      <w:r w:rsidR="00580B26">
        <w:t>getrennt voneinander mit Abstand von mindestens 1,5 m war</w:t>
      </w:r>
      <w:r>
        <w:t>ten</w:t>
      </w:r>
      <w:r w:rsidR="00674816">
        <w:t>.</w:t>
      </w:r>
    </w:p>
    <w:p w14:paraId="1F87A40A" w14:textId="77777777" w:rsidR="00674816" w:rsidRDefault="00674816" w:rsidP="00B650A2">
      <w:pPr>
        <w:ind w:left="426" w:hanging="430"/>
        <w:jc w:val="both"/>
      </w:pPr>
      <w:r>
        <w:t>2.</w:t>
      </w:r>
      <w:r>
        <w:tab/>
      </w:r>
      <w:r w:rsidR="00580B26">
        <w:t>Kunden sollen am Teichdamm am besten in den jeweiligen Fahrzeugen sitzen blei</w:t>
      </w:r>
      <w:r>
        <w:t xml:space="preserve">ben. </w:t>
      </w:r>
    </w:p>
    <w:p w14:paraId="31ACDFE9" w14:textId="1BEEC0CA" w:rsidR="000663CC" w:rsidRPr="00832C6F" w:rsidRDefault="00832C6F" w:rsidP="00B650A2">
      <w:pPr>
        <w:ind w:left="426" w:hanging="430"/>
        <w:jc w:val="both"/>
      </w:pPr>
      <w:r>
        <w:t>3</w:t>
      </w:r>
      <w:r w:rsidR="00B31373" w:rsidRPr="00832C6F">
        <w:t>.</w:t>
      </w:r>
      <w:r w:rsidR="00B31373" w:rsidRPr="00832C6F">
        <w:tab/>
        <w:t>Immer wenn</w:t>
      </w:r>
      <w:r w:rsidR="000663CC" w:rsidRPr="00832C6F">
        <w:t xml:space="preserve"> der Abstand von 1,5 m </w:t>
      </w:r>
      <w:r w:rsidR="00B31373" w:rsidRPr="00832C6F">
        <w:t xml:space="preserve">zu anderen Personen </w:t>
      </w:r>
      <w:r w:rsidR="000663CC" w:rsidRPr="00832C6F">
        <w:t xml:space="preserve">nicht </w:t>
      </w:r>
      <w:r w:rsidR="00B31373" w:rsidRPr="00832C6F">
        <w:t>sicher eingehalten werden kann</w:t>
      </w:r>
      <w:r w:rsidR="000663CC" w:rsidRPr="00832C6F">
        <w:t xml:space="preserve">, sind Gesichtsmasken zu tragen. </w:t>
      </w:r>
      <w:r w:rsidR="00B31373" w:rsidRPr="00832C6F">
        <w:t xml:space="preserve">Beim Kundenkontakt besteht Maskenpflicht bei Kunden und Verkäufer.  </w:t>
      </w:r>
    </w:p>
    <w:p w14:paraId="5016C409" w14:textId="77777777" w:rsidR="00674816" w:rsidRPr="00832C6F" w:rsidRDefault="000663CC" w:rsidP="00B650A2">
      <w:pPr>
        <w:ind w:left="426" w:hanging="430"/>
        <w:jc w:val="both"/>
      </w:pPr>
      <w:r w:rsidRPr="00832C6F">
        <w:t>4.</w:t>
      </w:r>
      <w:r w:rsidRPr="00832C6F">
        <w:tab/>
      </w:r>
      <w:r w:rsidR="00580B26" w:rsidRPr="00832C6F">
        <w:t>Bargeldloser Zahlungsverkehr ist anzustreben.</w:t>
      </w:r>
    </w:p>
    <w:p w14:paraId="146B77AC" w14:textId="41D0760B" w:rsidR="00580B26" w:rsidRPr="00832C6F" w:rsidRDefault="000663CC" w:rsidP="00B650A2">
      <w:pPr>
        <w:ind w:left="426" w:hanging="430"/>
        <w:jc w:val="both"/>
      </w:pPr>
      <w:r w:rsidRPr="00832C6F">
        <w:t>5</w:t>
      </w:r>
      <w:r w:rsidR="00674816" w:rsidRPr="00832C6F">
        <w:t>.</w:t>
      </w:r>
      <w:r w:rsidR="00674816" w:rsidRPr="00832C6F">
        <w:tab/>
      </w:r>
      <w:r w:rsidR="00580B26" w:rsidRPr="00832C6F">
        <w:t>Bei notwendiger Barzahlung direkten menschlichen Kontakt vermeiden.</w:t>
      </w:r>
    </w:p>
    <w:p w14:paraId="55F597B2" w14:textId="22EEB7D1" w:rsidR="00580B26" w:rsidRDefault="00B36702" w:rsidP="00B36702">
      <w:pPr>
        <w:spacing w:before="360"/>
        <w:jc w:val="both"/>
        <w:rPr>
          <w:b/>
        </w:rPr>
      </w:pPr>
      <w:r>
        <w:rPr>
          <w:b/>
        </w:rPr>
        <w:t xml:space="preserve">Wir bitten alle </w:t>
      </w:r>
      <w:r w:rsidR="00580B26" w:rsidRPr="007C56D5">
        <w:rPr>
          <w:b/>
        </w:rPr>
        <w:t>Teichwirt</w:t>
      </w:r>
      <w:r>
        <w:rPr>
          <w:b/>
        </w:rPr>
        <w:t>e,</w:t>
      </w:r>
      <w:r w:rsidR="00580B26" w:rsidRPr="007C56D5">
        <w:rPr>
          <w:b/>
        </w:rPr>
        <w:t xml:space="preserve"> darauf </w:t>
      </w:r>
      <w:r w:rsidR="00B650A2">
        <w:rPr>
          <w:b/>
        </w:rPr>
        <w:t>zu acht</w:t>
      </w:r>
      <w:r w:rsidR="00580B26" w:rsidRPr="007C56D5">
        <w:rPr>
          <w:b/>
        </w:rPr>
        <w:t>en, dass diese Regeln eingehalten werden!</w:t>
      </w:r>
    </w:p>
    <w:p w14:paraId="6516A82B" w14:textId="3A5597C4" w:rsidR="00B650A2" w:rsidRPr="007C56D5" w:rsidRDefault="00B650A2" w:rsidP="00B650A2">
      <w:pPr>
        <w:jc w:val="both"/>
        <w:rPr>
          <w:b/>
        </w:rPr>
      </w:pPr>
      <w:r>
        <w:rPr>
          <w:b/>
        </w:rPr>
        <w:t>Bitte bleiben Sie gesund!</w:t>
      </w:r>
    </w:p>
    <w:sectPr w:rsidR="00B650A2" w:rsidRPr="007C56D5" w:rsidSect="008A28E1">
      <w:head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737" w:bottom="1134" w:left="102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DA8D9" w14:textId="77777777" w:rsidR="00F84E04" w:rsidRDefault="00F84E04" w:rsidP="00153E5E">
      <w:r>
        <w:separator/>
      </w:r>
    </w:p>
  </w:endnote>
  <w:endnote w:type="continuationSeparator" w:id="0">
    <w:p w14:paraId="67D17358" w14:textId="77777777" w:rsidR="00F84E04" w:rsidRDefault="00F84E04" w:rsidP="0015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149720"/>
      <w:docPartObj>
        <w:docPartGallery w:val="Page Numbers (Top of Page)"/>
        <w:docPartUnique/>
      </w:docPartObj>
    </w:sdtPr>
    <w:sdtEndPr/>
    <w:sdtContent>
      <w:p w14:paraId="514E3910" w14:textId="77777777" w:rsidR="009A3439" w:rsidRDefault="009A3439" w:rsidP="009A3439">
        <w:pPr>
          <w:pStyle w:val="Fuzeile"/>
        </w:pPr>
      </w:p>
      <w:p w14:paraId="40EFEB5C" w14:textId="77777777" w:rsidR="009A3439" w:rsidRDefault="009A3439" w:rsidP="009A3439">
        <w:pPr>
          <w:pStyle w:val="Fuzeile"/>
        </w:pPr>
        <w:r>
          <w:t xml:space="preserve">Seite </w:t>
        </w:r>
        <w:r w:rsidR="00132060">
          <w:fldChar w:fldCharType="begin"/>
        </w:r>
        <w:r w:rsidR="004B0C33">
          <w:instrText xml:space="preserve"> PAGE </w:instrText>
        </w:r>
        <w:r w:rsidR="00132060">
          <w:fldChar w:fldCharType="separate"/>
        </w:r>
        <w:r w:rsidR="000663CC">
          <w:rPr>
            <w:noProof/>
          </w:rPr>
          <w:t>2</w:t>
        </w:r>
        <w:r w:rsidR="00132060">
          <w:rPr>
            <w:noProof/>
          </w:rPr>
          <w:fldChar w:fldCharType="end"/>
        </w:r>
        <w:r>
          <w:t xml:space="preserve"> von </w:t>
        </w:r>
        <w:r w:rsidR="00132060">
          <w:fldChar w:fldCharType="begin"/>
        </w:r>
        <w:r w:rsidR="004B0C33">
          <w:instrText xml:space="preserve"> NUMPAGES  </w:instrText>
        </w:r>
        <w:r w:rsidR="00132060">
          <w:fldChar w:fldCharType="separate"/>
        </w:r>
        <w:r w:rsidR="000663CC">
          <w:rPr>
            <w:noProof/>
          </w:rPr>
          <w:t>2</w:t>
        </w:r>
        <w:r w:rsidR="00132060">
          <w:rPr>
            <w:noProof/>
          </w:rPr>
          <w:fldChar w:fldCharType="end"/>
        </w:r>
      </w:p>
    </w:sdtContent>
  </w:sdt>
  <w:p w14:paraId="4F250C60" w14:textId="4EBCFE3D" w:rsidR="00831F8A" w:rsidRPr="00112A58" w:rsidRDefault="009A3439" w:rsidP="00112A58">
    <w:pPr>
      <w:pStyle w:val="Fuzeile"/>
      <w:rPr>
        <w:rStyle w:val="FuzeileAusgeblendet"/>
      </w:rPr>
    </w:pPr>
    <w:r w:rsidRPr="00112A58">
      <w:rPr>
        <w:rStyle w:val="FuzeileAusgeblendet"/>
      </w:rPr>
      <w:t xml:space="preserve"> </w:t>
    </w:r>
    <w:r w:rsidR="00132060" w:rsidRPr="00112A58">
      <w:rPr>
        <w:rStyle w:val="FuzeileAusgeblendet"/>
      </w:rPr>
      <w:fldChar w:fldCharType="begin"/>
    </w:r>
    <w:r w:rsidR="00831F8A" w:rsidRPr="00112A58">
      <w:rPr>
        <w:rStyle w:val="FuzeileAusgeblendet"/>
      </w:rPr>
      <w:instrText xml:space="preserve"> IF </w:instrText>
    </w:r>
    <w:r w:rsidR="00132060" w:rsidRPr="00112A58">
      <w:rPr>
        <w:rStyle w:val="FuzeileAusgeblendet"/>
      </w:rPr>
      <w:fldChar w:fldCharType="begin"/>
    </w:r>
    <w:r w:rsidR="00831F8A" w:rsidRPr="00112A58">
      <w:rPr>
        <w:rStyle w:val="FuzeileAusgeblendet"/>
      </w:rPr>
      <w:instrText xml:space="preserve"> PAGE </w:instrText>
    </w:r>
    <w:r w:rsidR="00132060" w:rsidRPr="00112A58">
      <w:rPr>
        <w:rStyle w:val="FuzeileAusgeblendet"/>
      </w:rPr>
      <w:fldChar w:fldCharType="separate"/>
    </w:r>
    <w:r w:rsidR="00B72540">
      <w:rPr>
        <w:rStyle w:val="FuzeileAusgeblendet"/>
        <w:noProof/>
      </w:rPr>
      <w:instrText>2</w:instrText>
    </w:r>
    <w:r w:rsidR="00132060" w:rsidRPr="00112A58">
      <w:rPr>
        <w:rStyle w:val="FuzeileAusgeblendet"/>
      </w:rPr>
      <w:fldChar w:fldCharType="end"/>
    </w:r>
    <w:r w:rsidR="00831F8A" w:rsidRPr="00112A58">
      <w:rPr>
        <w:rStyle w:val="FuzeileAusgeblendet"/>
      </w:rPr>
      <w:instrText>=</w:instrText>
    </w:r>
    <w:r w:rsidR="00132060" w:rsidRPr="00112A58">
      <w:rPr>
        <w:rStyle w:val="FuzeileAusgeblendet"/>
      </w:rPr>
      <w:fldChar w:fldCharType="begin"/>
    </w:r>
    <w:r w:rsidR="00831F8A" w:rsidRPr="00112A58">
      <w:rPr>
        <w:rStyle w:val="FuzeileAusgeblendet"/>
      </w:rPr>
      <w:instrText xml:space="preserve"> SECTIONPAGES </w:instrText>
    </w:r>
    <w:r w:rsidR="00132060" w:rsidRPr="00112A58">
      <w:rPr>
        <w:rStyle w:val="FuzeileAusgeblendet"/>
      </w:rPr>
      <w:fldChar w:fldCharType="separate"/>
    </w:r>
    <w:r w:rsidR="00B72540">
      <w:rPr>
        <w:rStyle w:val="FuzeileAusgeblendet"/>
        <w:noProof/>
      </w:rPr>
      <w:instrText>2</w:instrText>
    </w:r>
    <w:r w:rsidR="00132060" w:rsidRPr="00112A58">
      <w:rPr>
        <w:rStyle w:val="FuzeileAusgeblendet"/>
      </w:rPr>
      <w:fldChar w:fldCharType="end"/>
    </w:r>
    <w:r w:rsidR="00831F8A" w:rsidRPr="00112A58">
      <w:rPr>
        <w:rStyle w:val="FuzeileAusgeblendet"/>
      </w:rPr>
      <w:instrText>"</w:instrText>
    </w:r>
    <w:r w:rsidR="00132060" w:rsidRPr="00112A58">
      <w:rPr>
        <w:rStyle w:val="FuzeileAusgeblendet"/>
      </w:rPr>
      <w:fldChar w:fldCharType="begin"/>
    </w:r>
    <w:r w:rsidR="00831F8A" w:rsidRPr="00112A58">
      <w:rPr>
        <w:rStyle w:val="FuzeileAusgeblendet"/>
      </w:rPr>
      <w:instrText xml:space="preserve"> DATE \@ "dd.MM.yy" </w:instrText>
    </w:r>
    <w:r w:rsidR="00132060" w:rsidRPr="00112A58">
      <w:rPr>
        <w:rStyle w:val="FuzeileAusgeblendet"/>
      </w:rPr>
      <w:fldChar w:fldCharType="separate"/>
    </w:r>
    <w:r w:rsidR="00AB7851">
      <w:rPr>
        <w:rStyle w:val="FuzeileAusgeblendet"/>
        <w:noProof/>
      </w:rPr>
      <w:instrText>28.10.20</w:instrText>
    </w:r>
    <w:r w:rsidR="00132060" w:rsidRPr="00112A58">
      <w:rPr>
        <w:rStyle w:val="FuzeileAusgeblendet"/>
      </w:rPr>
      <w:fldChar w:fldCharType="end"/>
    </w:r>
    <w:r w:rsidR="00831F8A" w:rsidRPr="00112A58">
      <w:rPr>
        <w:rStyle w:val="FuzeileAusgeblendet"/>
      </w:rPr>
      <w:instrText>/</w:instrText>
    </w:r>
    <w:r w:rsidR="00132060" w:rsidRPr="00112A58">
      <w:rPr>
        <w:rStyle w:val="FuzeileAusgeblendet"/>
      </w:rPr>
      <w:fldChar w:fldCharType="begin"/>
    </w:r>
    <w:r w:rsidR="00831F8A" w:rsidRPr="00112A58">
      <w:rPr>
        <w:rStyle w:val="FuzeileAusgeblendet"/>
      </w:rPr>
      <w:instrText xml:space="preserve"> USERINITIALS </w:instrText>
    </w:r>
    <w:r w:rsidR="00132060" w:rsidRPr="00112A58">
      <w:rPr>
        <w:rStyle w:val="FuzeileAusgeblendet"/>
      </w:rPr>
      <w:fldChar w:fldCharType="separate"/>
    </w:r>
    <w:r w:rsidR="00DD75EA">
      <w:rPr>
        <w:rStyle w:val="FuzeileAusgeblendet"/>
        <w:noProof/>
      </w:rPr>
      <w:instrText>OM(</w:instrText>
    </w:r>
    <w:r w:rsidR="00132060" w:rsidRPr="00112A58">
      <w:rPr>
        <w:rStyle w:val="FuzeileAusgeblendet"/>
      </w:rPr>
      <w:fldChar w:fldCharType="end"/>
    </w:r>
    <w:r w:rsidR="00831F8A" w:rsidRPr="00112A58">
      <w:rPr>
        <w:rStyle w:val="FuzeileAusgeblendet"/>
      </w:rPr>
      <w:instrText>/</w:instrText>
    </w:r>
    <w:r w:rsidR="00132060" w:rsidRPr="00112A58">
      <w:rPr>
        <w:rStyle w:val="FuzeileAusgeblendet"/>
      </w:rPr>
      <w:fldChar w:fldCharType="begin"/>
    </w:r>
    <w:r w:rsidR="00831F8A" w:rsidRPr="00112A58">
      <w:rPr>
        <w:rStyle w:val="FuzeileAusgeblendet"/>
      </w:rPr>
      <w:instrText xml:space="preserve"> FILENAME \p </w:instrText>
    </w:r>
    <w:r w:rsidR="00132060" w:rsidRPr="00112A58">
      <w:rPr>
        <w:rStyle w:val="FuzeileAusgeblendet"/>
      </w:rPr>
      <w:fldChar w:fldCharType="separate"/>
    </w:r>
    <w:r w:rsidR="00DD75EA">
      <w:rPr>
        <w:rStyle w:val="FuzeileAusgeblendet"/>
        <w:noProof/>
      </w:rPr>
      <w:instrText>S:\IFI\IFI2\Corona\LeitlinienzumAbfischenCorona20042020.docx</w:instrText>
    </w:r>
    <w:r w:rsidR="00132060" w:rsidRPr="00112A58">
      <w:rPr>
        <w:rStyle w:val="FuzeileAusgeblendet"/>
      </w:rPr>
      <w:fldChar w:fldCharType="end"/>
    </w:r>
    <w:r w:rsidR="00831F8A" w:rsidRPr="00112A58">
      <w:rPr>
        <w:rStyle w:val="FuzeileAusgeblendet"/>
      </w:rPr>
      <w:instrText>"</w:instrText>
    </w:r>
    <w:r w:rsidR="00132060" w:rsidRPr="00112A58">
      <w:rPr>
        <w:rStyle w:val="FuzeileAusgeblendet"/>
      </w:rPr>
      <w:fldChar w:fldCharType="separate"/>
    </w:r>
    <w:r w:rsidR="00AB7851">
      <w:rPr>
        <w:rStyle w:val="FuzeileAusgeblendet"/>
        <w:noProof/>
      </w:rPr>
      <w:t>28.10.20</w:t>
    </w:r>
    <w:r w:rsidR="00AB7851" w:rsidRPr="00112A58">
      <w:rPr>
        <w:rStyle w:val="FuzeileAusgeblendet"/>
        <w:noProof/>
      </w:rPr>
      <w:t>/</w:t>
    </w:r>
    <w:r w:rsidR="00AB7851">
      <w:rPr>
        <w:rStyle w:val="FuzeileAusgeblendet"/>
        <w:noProof/>
      </w:rPr>
      <w:t>OM(</w:t>
    </w:r>
    <w:r w:rsidR="00AB7851" w:rsidRPr="00112A58">
      <w:rPr>
        <w:rStyle w:val="FuzeileAusgeblendet"/>
        <w:noProof/>
      </w:rPr>
      <w:t>/</w:t>
    </w:r>
    <w:r w:rsidR="00AB7851">
      <w:rPr>
        <w:rStyle w:val="FuzeileAusgeblendet"/>
        <w:noProof/>
      </w:rPr>
      <w:t>S:\IFI\IFI2\Corona\LeitlinienzumAbfischenCorona20042020.docx</w:t>
    </w:r>
    <w:r w:rsidR="00132060" w:rsidRPr="00112A58">
      <w:rPr>
        <w:rStyle w:val="FuzeileAusgeblende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87928"/>
      <w:docPartObj>
        <w:docPartGallery w:val="Page Numbers (Top of Page)"/>
        <w:docPartUnique/>
      </w:docPartObj>
    </w:sdtPr>
    <w:sdtEndPr/>
    <w:sdtContent>
      <w:p w14:paraId="2994C578" w14:textId="5456F9EF" w:rsidR="00257794" w:rsidRDefault="00257794" w:rsidP="00A12F44">
        <w:pPr>
          <w:pStyle w:val="Fuzeile"/>
          <w:tabs>
            <w:tab w:val="clear" w:pos="8187"/>
          </w:tabs>
          <w:spacing w:after="80"/>
          <w:ind w:right="-127"/>
        </w:pPr>
        <w:r>
          <w:t xml:space="preserve">Seite </w:t>
        </w:r>
        <w:r w:rsidR="002A009F">
          <w:fldChar w:fldCharType="begin"/>
        </w:r>
        <w:r w:rsidR="002A009F">
          <w:instrText xml:space="preserve"> PAGE </w:instrText>
        </w:r>
        <w:r w:rsidR="002A009F">
          <w:fldChar w:fldCharType="separate"/>
        </w:r>
        <w:r w:rsidR="00AB7851">
          <w:rPr>
            <w:noProof/>
          </w:rPr>
          <w:t>1</w:t>
        </w:r>
        <w:r w:rsidR="002A009F">
          <w:rPr>
            <w:noProof/>
          </w:rPr>
          <w:fldChar w:fldCharType="end"/>
        </w:r>
        <w:r>
          <w:t xml:space="preserve"> von </w:t>
        </w:r>
        <w:fldSimple w:instr=" NUMPAGES  ">
          <w:r w:rsidR="00AB7851">
            <w:rPr>
              <w:noProof/>
            </w:rPr>
            <w:t>1</w:t>
          </w:r>
        </w:fldSimple>
      </w:p>
      <w:tbl>
        <w:tblPr>
          <w:tblW w:w="10387" w:type="dxa"/>
          <w:tblInd w:w="-42" w:type="dxa"/>
          <w:tblLayout w:type="fixed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>
        <w:tblGrid>
          <w:gridCol w:w="3462"/>
          <w:gridCol w:w="3462"/>
          <w:gridCol w:w="3463"/>
        </w:tblGrid>
        <w:tr w:rsidR="00257794" w:rsidRPr="00027745" w14:paraId="72747BE0" w14:textId="77777777" w:rsidTr="00CF73B2">
          <w:trPr>
            <w:cantSplit/>
            <w:trHeight w:hRule="exact" w:val="181"/>
          </w:trPr>
          <w:tc>
            <w:tcPr>
              <w:tcW w:w="3462" w:type="dxa"/>
              <w:vAlign w:val="center"/>
            </w:tcPr>
            <w:p w14:paraId="4B6851C1" w14:textId="77777777" w:rsidR="00257794" w:rsidRDefault="00257794" w:rsidP="000268E3">
              <w:pPr>
                <w:pStyle w:val="Fuzeile"/>
                <w:tabs>
                  <w:tab w:val="left" w:pos="709"/>
                </w:tabs>
                <w:jc w:val="left"/>
              </w:pPr>
              <w:r>
                <w:t>Telefon:</w:t>
              </w:r>
              <w:r>
                <w:tab/>
              </w:r>
              <w:bookmarkStart w:id="4" w:name="LfLTelefon"/>
              <w:bookmarkEnd w:id="4"/>
              <w:r w:rsidR="00580B26">
                <w:t>09193 508900</w:t>
              </w:r>
            </w:p>
          </w:tc>
          <w:tc>
            <w:tcPr>
              <w:tcW w:w="3462" w:type="dxa"/>
              <w:vAlign w:val="center"/>
            </w:tcPr>
            <w:p w14:paraId="7C1525B0" w14:textId="77777777" w:rsidR="00257794" w:rsidRDefault="00580B26" w:rsidP="00F11ADD">
              <w:pPr>
                <w:pStyle w:val="Fuzeile"/>
                <w:jc w:val="left"/>
              </w:pPr>
              <w:bookmarkStart w:id="5" w:name="Nahverkehr1"/>
              <w:bookmarkEnd w:id="5"/>
              <w:r>
                <w:t>Öffentlicher Nahverkehr</w:t>
              </w:r>
            </w:p>
          </w:tc>
          <w:tc>
            <w:tcPr>
              <w:tcW w:w="3463" w:type="dxa"/>
              <w:vAlign w:val="center"/>
            </w:tcPr>
            <w:p w14:paraId="5253C334" w14:textId="77777777" w:rsidR="00257794" w:rsidRDefault="00580B26" w:rsidP="00F11ADD">
              <w:pPr>
                <w:pStyle w:val="Fuzeile"/>
              </w:pPr>
              <w:bookmarkStart w:id="6" w:name="LfLStrasse"/>
              <w:bookmarkEnd w:id="6"/>
              <w:proofErr w:type="spellStart"/>
              <w:r>
                <w:t>Greiendorfer</w:t>
              </w:r>
              <w:proofErr w:type="spellEnd"/>
              <w:r>
                <w:t xml:space="preserve"> Weg 8</w:t>
              </w:r>
            </w:p>
          </w:tc>
        </w:tr>
        <w:tr w:rsidR="00257794" w:rsidRPr="00027745" w14:paraId="595A1DF9" w14:textId="77777777" w:rsidTr="00CF73B2">
          <w:trPr>
            <w:cantSplit/>
            <w:trHeight w:hRule="exact" w:val="181"/>
          </w:trPr>
          <w:tc>
            <w:tcPr>
              <w:tcW w:w="3462" w:type="dxa"/>
              <w:vAlign w:val="center"/>
            </w:tcPr>
            <w:p w14:paraId="79C14658" w14:textId="77777777" w:rsidR="00257794" w:rsidRDefault="00257794" w:rsidP="000268E3">
              <w:pPr>
                <w:pStyle w:val="Fuzeile"/>
                <w:tabs>
                  <w:tab w:val="left" w:pos="709"/>
                </w:tabs>
                <w:jc w:val="left"/>
              </w:pPr>
              <w:r>
                <w:t>Telefax:</w:t>
              </w:r>
              <w:r>
                <w:tab/>
              </w:r>
              <w:bookmarkStart w:id="7" w:name="LfLTelefax"/>
              <w:bookmarkEnd w:id="7"/>
              <w:r w:rsidR="00580B26">
                <w:t>09193 4414</w:t>
              </w:r>
            </w:p>
          </w:tc>
          <w:tc>
            <w:tcPr>
              <w:tcW w:w="3462" w:type="dxa"/>
              <w:vAlign w:val="center"/>
            </w:tcPr>
            <w:p w14:paraId="06B4957C" w14:textId="77777777" w:rsidR="00257794" w:rsidRDefault="00580B26" w:rsidP="00F11ADD">
              <w:pPr>
                <w:pStyle w:val="Fuzeile"/>
                <w:jc w:val="left"/>
              </w:pPr>
              <w:bookmarkStart w:id="8" w:name="Nahverkehr2"/>
              <w:bookmarkEnd w:id="8"/>
              <w:r>
                <w:t xml:space="preserve">DB bis </w:t>
              </w:r>
              <w:proofErr w:type="spellStart"/>
              <w:r>
                <w:t>Hbf</w:t>
              </w:r>
              <w:proofErr w:type="spellEnd"/>
              <w:r>
                <w:t xml:space="preserve"> Erlangen</w:t>
              </w:r>
            </w:p>
          </w:tc>
          <w:tc>
            <w:tcPr>
              <w:tcW w:w="3463" w:type="dxa"/>
              <w:vAlign w:val="center"/>
            </w:tcPr>
            <w:p w14:paraId="58D75EBB" w14:textId="77777777" w:rsidR="00257794" w:rsidRDefault="00580B26" w:rsidP="00F11ADD">
              <w:pPr>
                <w:pStyle w:val="Fuzeile"/>
              </w:pPr>
              <w:bookmarkStart w:id="9" w:name="LfLOrt"/>
              <w:bookmarkEnd w:id="9"/>
              <w:r>
                <w:t xml:space="preserve">91315 Höchstadt </w:t>
              </w:r>
              <w:proofErr w:type="spellStart"/>
              <w:r>
                <w:t>a.d.</w:t>
              </w:r>
              <w:proofErr w:type="spellEnd"/>
              <w:r>
                <w:t xml:space="preserve"> Aisch</w:t>
              </w:r>
            </w:p>
          </w:tc>
        </w:tr>
        <w:tr w:rsidR="00257794" w:rsidRPr="00027745" w14:paraId="53D56B88" w14:textId="77777777" w:rsidTr="00CF73B2">
          <w:trPr>
            <w:cantSplit/>
            <w:trHeight w:hRule="exact" w:val="181"/>
          </w:trPr>
          <w:tc>
            <w:tcPr>
              <w:tcW w:w="3462" w:type="dxa"/>
              <w:vAlign w:val="center"/>
            </w:tcPr>
            <w:p w14:paraId="713CC4D4" w14:textId="77777777" w:rsidR="00257794" w:rsidRDefault="00257794" w:rsidP="000268E3">
              <w:pPr>
                <w:pStyle w:val="Fuzeile"/>
                <w:tabs>
                  <w:tab w:val="left" w:pos="709"/>
                </w:tabs>
                <w:jc w:val="left"/>
              </w:pPr>
              <w:r>
                <w:t>E-Mail:</w:t>
              </w:r>
              <w:r>
                <w:tab/>
              </w:r>
              <w:bookmarkStart w:id="10" w:name="LfLEMail"/>
              <w:bookmarkEnd w:id="10"/>
              <w:r w:rsidR="00580B26">
                <w:t>Hoechstadt@LfL.bayern.de</w:t>
              </w:r>
            </w:p>
          </w:tc>
          <w:tc>
            <w:tcPr>
              <w:tcW w:w="3462" w:type="dxa"/>
              <w:vAlign w:val="center"/>
            </w:tcPr>
            <w:p w14:paraId="4357DE05" w14:textId="77777777" w:rsidR="00257794" w:rsidRDefault="00580B26" w:rsidP="00F11ADD">
              <w:pPr>
                <w:pStyle w:val="Fuzeile"/>
                <w:jc w:val="left"/>
              </w:pPr>
              <w:bookmarkStart w:id="11" w:name="Nahverkehr3"/>
              <w:bookmarkEnd w:id="11"/>
              <w:r>
                <w:t>Regionalbus 203 oder 205</w:t>
              </w:r>
            </w:p>
          </w:tc>
          <w:tc>
            <w:tcPr>
              <w:tcW w:w="3463" w:type="dxa"/>
              <w:vAlign w:val="center"/>
            </w:tcPr>
            <w:p w14:paraId="1CED39F7" w14:textId="77777777" w:rsidR="00257794" w:rsidRDefault="00257794" w:rsidP="00F11ADD">
              <w:pPr>
                <w:pStyle w:val="Fuzeile"/>
              </w:pPr>
            </w:p>
          </w:tc>
        </w:tr>
        <w:tr w:rsidR="00257794" w:rsidRPr="00027745" w14:paraId="4D9366A5" w14:textId="77777777" w:rsidTr="00CF73B2">
          <w:trPr>
            <w:cantSplit/>
            <w:trHeight w:hRule="exact" w:val="181"/>
          </w:trPr>
          <w:tc>
            <w:tcPr>
              <w:tcW w:w="3462" w:type="dxa"/>
              <w:vAlign w:val="center"/>
            </w:tcPr>
            <w:p w14:paraId="3D8B2017" w14:textId="77777777" w:rsidR="00257794" w:rsidRDefault="00257794" w:rsidP="000268E3">
              <w:pPr>
                <w:pStyle w:val="Fuzeile"/>
                <w:tabs>
                  <w:tab w:val="left" w:pos="709"/>
                </w:tabs>
                <w:jc w:val="left"/>
              </w:pPr>
              <w:r>
                <w:t>Internet:</w:t>
              </w:r>
              <w:r>
                <w:tab/>
              </w:r>
              <w:bookmarkStart w:id="12" w:name="LfLInternet"/>
              <w:bookmarkEnd w:id="12"/>
              <w:r>
                <w:t>www.LfL.Bayern.de</w:t>
              </w:r>
            </w:p>
          </w:tc>
          <w:tc>
            <w:tcPr>
              <w:tcW w:w="3462" w:type="dxa"/>
              <w:vAlign w:val="center"/>
            </w:tcPr>
            <w:p w14:paraId="1D5AEA79" w14:textId="77777777" w:rsidR="00257794" w:rsidRDefault="00580B26" w:rsidP="00F11ADD">
              <w:pPr>
                <w:pStyle w:val="Fuzeile"/>
                <w:jc w:val="left"/>
              </w:pPr>
              <w:bookmarkStart w:id="13" w:name="Nahverkehr4"/>
              <w:bookmarkEnd w:id="13"/>
              <w:r>
                <w:t>bis Höchstadt</w:t>
              </w:r>
            </w:p>
          </w:tc>
          <w:tc>
            <w:tcPr>
              <w:tcW w:w="3463" w:type="dxa"/>
              <w:vAlign w:val="center"/>
            </w:tcPr>
            <w:p w14:paraId="43E1EECF" w14:textId="77777777" w:rsidR="00257794" w:rsidRDefault="00257794" w:rsidP="00F11ADD">
              <w:pPr>
                <w:pStyle w:val="Fuzeile"/>
              </w:pPr>
            </w:p>
          </w:tc>
        </w:tr>
        <w:tr w:rsidR="00257794" w:rsidRPr="00EC376E" w14:paraId="6363E808" w14:textId="77777777" w:rsidTr="00CF73B2">
          <w:trPr>
            <w:cantSplit/>
            <w:trHeight w:val="362"/>
            <w:hidden/>
          </w:trPr>
          <w:tc>
            <w:tcPr>
              <w:tcW w:w="10387" w:type="dxa"/>
              <w:gridSpan w:val="3"/>
            </w:tcPr>
            <w:p w14:paraId="2AD5B3EA" w14:textId="77777777" w:rsidR="00257794" w:rsidRPr="005E1DDE" w:rsidRDefault="00257794" w:rsidP="005E1DDE">
              <w:pPr>
                <w:pStyle w:val="FuzeileSpeicherPfad"/>
                <w:rPr>
                  <w:lang w:val="en-US"/>
                </w:rPr>
              </w:pPr>
              <w:bookmarkStart w:id="14" w:name="SpeicherPfad"/>
              <w:bookmarkEnd w:id="14"/>
            </w:p>
          </w:tc>
        </w:tr>
      </w:tbl>
      <w:p w14:paraId="0AC95473" w14:textId="77777777" w:rsidR="00257794" w:rsidRPr="00255330" w:rsidRDefault="00AB7851" w:rsidP="00033DAB">
        <w:pPr>
          <w:pStyle w:val="Fuzeile"/>
          <w:tabs>
            <w:tab w:val="clear" w:pos="8187"/>
          </w:tabs>
          <w:spacing w:line="80" w:lineRule="exact"/>
          <w:ind w:right="-198"/>
          <w:jc w:val="lef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C50EF" w14:textId="77777777" w:rsidR="00F84E04" w:rsidRDefault="00F84E04" w:rsidP="00153E5E">
      <w:r>
        <w:separator/>
      </w:r>
    </w:p>
  </w:footnote>
  <w:footnote w:type="continuationSeparator" w:id="0">
    <w:p w14:paraId="664E0E2B" w14:textId="77777777" w:rsidR="00F84E04" w:rsidRDefault="00F84E04" w:rsidP="00153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D9728" w14:textId="77777777" w:rsidR="00831F8A" w:rsidRDefault="0013206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831F8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D75EA">
      <w:rPr>
        <w:rStyle w:val="Seitenzahl"/>
        <w:noProof/>
      </w:rPr>
      <w:t>1</w:t>
    </w:r>
    <w:r>
      <w:rPr>
        <w:rStyle w:val="Seitenzahl"/>
      </w:rPr>
      <w:fldChar w:fldCharType="end"/>
    </w:r>
  </w:p>
  <w:p w14:paraId="482CC401" w14:textId="77777777" w:rsidR="00831F8A" w:rsidRDefault="00831F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9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85"/>
      <w:gridCol w:w="1388"/>
      <w:gridCol w:w="4802"/>
      <w:gridCol w:w="196"/>
      <w:gridCol w:w="1988"/>
    </w:tblGrid>
    <w:tr w:rsidR="00521AF4" w14:paraId="38BC8AB9" w14:textId="77777777" w:rsidTr="00521AF4">
      <w:trPr>
        <w:cantSplit/>
        <w:trHeight w:hRule="exact" w:val="397"/>
      </w:trPr>
      <w:tc>
        <w:tcPr>
          <w:tcW w:w="1986" w:type="dxa"/>
          <w:vAlign w:val="center"/>
        </w:tcPr>
        <w:p w14:paraId="72ADA1B7" w14:textId="77777777" w:rsidR="00521AF4" w:rsidRDefault="00521AF4" w:rsidP="00813EA0">
          <w:pPr>
            <w:pStyle w:val="Kopfzeile"/>
          </w:pPr>
          <w:bookmarkStart w:id="1" w:name="Verfuegung"/>
          <w:bookmarkEnd w:id="1"/>
        </w:p>
      </w:tc>
      <w:tc>
        <w:tcPr>
          <w:tcW w:w="1388" w:type="dxa"/>
          <w:vAlign w:val="center"/>
        </w:tcPr>
        <w:p w14:paraId="0A21EA49" w14:textId="77777777" w:rsidR="00521AF4" w:rsidRDefault="00521AF4" w:rsidP="00813EA0">
          <w:pPr>
            <w:pStyle w:val="Kopfzeile"/>
          </w:pPr>
        </w:p>
      </w:tc>
      <w:tc>
        <w:tcPr>
          <w:tcW w:w="4801" w:type="dxa"/>
          <w:vAlign w:val="center"/>
        </w:tcPr>
        <w:p w14:paraId="5225AF49" w14:textId="77777777" w:rsidR="00521AF4" w:rsidRPr="00F6777E" w:rsidRDefault="00521AF4" w:rsidP="00813EA0">
          <w:pPr>
            <w:pStyle w:val="Kopfzeile"/>
            <w:rPr>
              <w:vanish/>
              <w:sz w:val="22"/>
            </w:rPr>
          </w:pPr>
        </w:p>
      </w:tc>
      <w:tc>
        <w:tcPr>
          <w:tcW w:w="196" w:type="dxa"/>
        </w:tcPr>
        <w:p w14:paraId="0AC26947" w14:textId="77777777" w:rsidR="00521AF4" w:rsidRDefault="00521AF4" w:rsidP="00813EA0">
          <w:pPr>
            <w:pStyle w:val="Kopfzeile"/>
          </w:pPr>
        </w:p>
      </w:tc>
      <w:tc>
        <w:tcPr>
          <w:tcW w:w="1988" w:type="dxa"/>
        </w:tcPr>
        <w:p w14:paraId="5F4D6F88" w14:textId="77777777" w:rsidR="00521AF4" w:rsidRDefault="00521AF4" w:rsidP="00813EA0">
          <w:pPr>
            <w:pStyle w:val="Kopfzeile"/>
          </w:pPr>
        </w:p>
      </w:tc>
    </w:tr>
    <w:tr w:rsidR="002F00C8" w14:paraId="1FEC8A31" w14:textId="77777777" w:rsidTr="00983078">
      <w:trPr>
        <w:cantSplit/>
        <w:trHeight w:hRule="exact" w:val="1089"/>
      </w:trPr>
      <w:tc>
        <w:tcPr>
          <w:tcW w:w="1986" w:type="dxa"/>
          <w:vAlign w:val="bottom"/>
        </w:tcPr>
        <w:p w14:paraId="3422BEA3" w14:textId="77777777" w:rsidR="002F00C8" w:rsidRDefault="00580B26" w:rsidP="00EB1534">
          <w:pPr>
            <w:pStyle w:val="Kopfzeile"/>
          </w:pPr>
          <w:bookmarkStart w:id="2" w:name="LfLLogo"/>
          <w:bookmarkEnd w:id="2"/>
          <w:r>
            <w:rPr>
              <w:noProof/>
            </w:rPr>
            <w:drawing>
              <wp:inline distT="0" distB="0" distL="0" distR="0" wp14:anchorId="168CDA86" wp14:editId="34A7FA28">
                <wp:extent cx="1057275" cy="691515"/>
                <wp:effectExtent l="0" t="0" r="9525" b="0"/>
                <wp:docPr id="1" name="Grafik 1" descr="Logo Institut für Fischerei Außenstelle für Karpfenteichwirtschaft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275" cy="691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7" w:type="dxa"/>
          <w:tcBorders>
            <w:left w:val="nil"/>
          </w:tcBorders>
          <w:vAlign w:val="bottom"/>
        </w:tcPr>
        <w:p w14:paraId="33F84E7B" w14:textId="77777777" w:rsidR="002F00C8" w:rsidRDefault="002F00C8" w:rsidP="006C0D2E">
          <w:pPr>
            <w:pStyle w:val="Kopfzeile"/>
          </w:pPr>
        </w:p>
      </w:tc>
      <w:tc>
        <w:tcPr>
          <w:tcW w:w="4802" w:type="dxa"/>
          <w:tcBorders>
            <w:left w:val="nil"/>
          </w:tcBorders>
          <w:vAlign w:val="bottom"/>
        </w:tcPr>
        <w:p w14:paraId="57E7814D" w14:textId="77777777" w:rsidR="002F00C8" w:rsidRPr="007C7FD2" w:rsidRDefault="002F00C8" w:rsidP="006C0D2E">
          <w:pPr>
            <w:pStyle w:val="Kopfzeile"/>
            <w:jc w:val="right"/>
            <w:rPr>
              <w:szCs w:val="28"/>
            </w:rPr>
          </w:pPr>
          <w:r w:rsidRPr="007C7FD2">
            <w:rPr>
              <w:szCs w:val="28"/>
            </w:rPr>
            <w:t>Bayerische Landesanstalt für</w:t>
          </w:r>
        </w:p>
        <w:p w14:paraId="67583EC9" w14:textId="77777777" w:rsidR="002F00C8" w:rsidRDefault="002F00C8" w:rsidP="006C0D2E">
          <w:pPr>
            <w:pStyle w:val="Kopfzeile"/>
            <w:jc w:val="right"/>
          </w:pPr>
          <w:r w:rsidRPr="007C7FD2">
            <w:rPr>
              <w:szCs w:val="28"/>
            </w:rPr>
            <w:t>Landwirtschaft</w:t>
          </w:r>
        </w:p>
      </w:tc>
      <w:tc>
        <w:tcPr>
          <w:tcW w:w="196" w:type="dxa"/>
          <w:vAlign w:val="bottom"/>
        </w:tcPr>
        <w:p w14:paraId="3F6DA0BA" w14:textId="77777777" w:rsidR="002F00C8" w:rsidRDefault="002F00C8" w:rsidP="006C0D2E">
          <w:pPr>
            <w:pStyle w:val="Kopfzeile"/>
          </w:pPr>
        </w:p>
      </w:tc>
      <w:tc>
        <w:tcPr>
          <w:tcW w:w="1988" w:type="dxa"/>
          <w:vAlign w:val="bottom"/>
        </w:tcPr>
        <w:p w14:paraId="6BBBD523" w14:textId="77777777" w:rsidR="002F00C8" w:rsidRDefault="002F00C8" w:rsidP="006C0D2E">
          <w:pPr>
            <w:pStyle w:val="Kopfzeile"/>
          </w:pPr>
          <w:r>
            <w:rPr>
              <w:noProof/>
            </w:rPr>
            <w:drawing>
              <wp:inline distT="0" distB="0" distL="0" distR="0" wp14:anchorId="2B34A234" wp14:editId="1D3F7E48">
                <wp:extent cx="1123950" cy="685800"/>
                <wp:effectExtent l="19050" t="0" r="0" b="0"/>
                <wp:docPr id="4" name="Bild 1" descr="Wappen 3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appen 3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12B65" w14:paraId="60D2C1BF" w14:textId="77777777" w:rsidTr="00512B65">
      <w:trPr>
        <w:cantSplit/>
        <w:trHeight w:hRule="exact" w:val="170"/>
      </w:trPr>
      <w:tc>
        <w:tcPr>
          <w:tcW w:w="8175" w:type="dxa"/>
          <w:gridSpan w:val="3"/>
          <w:vAlign w:val="center"/>
        </w:tcPr>
        <w:p w14:paraId="507E319F" w14:textId="77777777" w:rsidR="00512B65" w:rsidRDefault="00512B65" w:rsidP="00943376">
          <w:pPr>
            <w:pStyle w:val="Kopfzeile"/>
            <w:jc w:val="right"/>
          </w:pPr>
        </w:p>
      </w:tc>
      <w:tc>
        <w:tcPr>
          <w:tcW w:w="196" w:type="dxa"/>
          <w:vAlign w:val="center"/>
        </w:tcPr>
        <w:p w14:paraId="144286F8" w14:textId="77777777" w:rsidR="00512B65" w:rsidRDefault="00512B65" w:rsidP="00813EA0">
          <w:pPr>
            <w:pStyle w:val="Kopfzeile"/>
          </w:pPr>
        </w:p>
      </w:tc>
      <w:tc>
        <w:tcPr>
          <w:tcW w:w="1988" w:type="dxa"/>
          <w:vAlign w:val="center"/>
        </w:tcPr>
        <w:p w14:paraId="57408247" w14:textId="77777777" w:rsidR="00512B65" w:rsidRDefault="00512B65" w:rsidP="00813EA0">
          <w:pPr>
            <w:pStyle w:val="Kopfzeile"/>
          </w:pPr>
        </w:p>
      </w:tc>
    </w:tr>
    <w:tr w:rsidR="00686EE0" w14:paraId="684FFAC5" w14:textId="77777777" w:rsidTr="00943376">
      <w:trPr>
        <w:cantSplit/>
        <w:trHeight w:val="397"/>
      </w:trPr>
      <w:tc>
        <w:tcPr>
          <w:tcW w:w="8175" w:type="dxa"/>
          <w:gridSpan w:val="3"/>
          <w:vAlign w:val="center"/>
        </w:tcPr>
        <w:p w14:paraId="105FA211" w14:textId="77777777" w:rsidR="00686EE0" w:rsidRPr="009540BD" w:rsidRDefault="00580B26" w:rsidP="00943376">
          <w:pPr>
            <w:pStyle w:val="Kopfzeile"/>
            <w:jc w:val="right"/>
            <w:rPr>
              <w:rFonts w:cs="Arial"/>
            </w:rPr>
          </w:pPr>
          <w:bookmarkStart w:id="3" w:name="LfLBezeichnung1"/>
          <w:bookmarkEnd w:id="3"/>
          <w:r>
            <w:rPr>
              <w:rFonts w:cs="Arial"/>
            </w:rPr>
            <w:t xml:space="preserve">Institut für Fischerei Außenstelle für Karpfenteichwirtschaft </w:t>
          </w:r>
        </w:p>
      </w:tc>
      <w:tc>
        <w:tcPr>
          <w:tcW w:w="196" w:type="dxa"/>
          <w:vAlign w:val="center"/>
        </w:tcPr>
        <w:p w14:paraId="3FD92C4F" w14:textId="77777777" w:rsidR="00686EE0" w:rsidRDefault="00686EE0" w:rsidP="00813EA0">
          <w:pPr>
            <w:pStyle w:val="Kopfzeile"/>
          </w:pPr>
        </w:p>
      </w:tc>
      <w:tc>
        <w:tcPr>
          <w:tcW w:w="1988" w:type="dxa"/>
          <w:vAlign w:val="center"/>
        </w:tcPr>
        <w:p w14:paraId="0985AD24" w14:textId="77777777" w:rsidR="00686EE0" w:rsidRDefault="00686EE0" w:rsidP="00813EA0">
          <w:pPr>
            <w:pStyle w:val="Kopfzeile"/>
          </w:pPr>
        </w:p>
      </w:tc>
    </w:tr>
    <w:tr w:rsidR="00686EE0" w14:paraId="6BD02003" w14:textId="77777777" w:rsidTr="00512B65">
      <w:trPr>
        <w:cantSplit/>
        <w:trHeight w:hRule="exact" w:val="170"/>
      </w:trPr>
      <w:tc>
        <w:tcPr>
          <w:tcW w:w="8175" w:type="dxa"/>
          <w:gridSpan w:val="3"/>
          <w:tcBorders>
            <w:bottom w:val="single" w:sz="4" w:space="0" w:color="auto"/>
          </w:tcBorders>
          <w:vAlign w:val="center"/>
        </w:tcPr>
        <w:p w14:paraId="5F543659" w14:textId="77777777" w:rsidR="00686EE0" w:rsidRDefault="00686EE0" w:rsidP="00686EE0">
          <w:pPr>
            <w:pStyle w:val="Kopfzeile"/>
            <w:jc w:val="right"/>
          </w:pPr>
        </w:p>
      </w:tc>
      <w:tc>
        <w:tcPr>
          <w:tcW w:w="196" w:type="dxa"/>
          <w:tcBorders>
            <w:bottom w:val="single" w:sz="4" w:space="0" w:color="auto"/>
          </w:tcBorders>
          <w:vAlign w:val="center"/>
        </w:tcPr>
        <w:p w14:paraId="3CB5EBEB" w14:textId="77777777" w:rsidR="00686EE0" w:rsidRDefault="00686EE0" w:rsidP="00813EA0">
          <w:pPr>
            <w:pStyle w:val="Kopfzeile"/>
          </w:pPr>
        </w:p>
      </w:tc>
      <w:tc>
        <w:tcPr>
          <w:tcW w:w="1988" w:type="dxa"/>
          <w:tcBorders>
            <w:bottom w:val="single" w:sz="4" w:space="0" w:color="auto"/>
          </w:tcBorders>
          <w:vAlign w:val="center"/>
        </w:tcPr>
        <w:p w14:paraId="2A286C51" w14:textId="77777777" w:rsidR="00686EE0" w:rsidRDefault="00686EE0" w:rsidP="00813EA0">
          <w:pPr>
            <w:pStyle w:val="Kopfzeile"/>
          </w:pPr>
        </w:p>
      </w:tc>
    </w:tr>
  </w:tbl>
  <w:p w14:paraId="2A6902F6" w14:textId="77777777" w:rsidR="00831F8A" w:rsidRDefault="00831F8A" w:rsidP="003021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AA1C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CA88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06BA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34C2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880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2AF3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8882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7A8E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A80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FC1F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E32815B0"/>
    <w:lvl w:ilvl="0">
      <w:start w:val="1"/>
      <w:numFmt w:val="decimal"/>
      <w:pStyle w:val="berschrift1"/>
      <w:lvlText w:val="%1."/>
      <w:legacy w:legacy="1" w:legacySpace="113" w:legacyIndent="0"/>
      <w:lvlJc w:val="left"/>
      <w:pPr>
        <w:ind w:left="709" w:firstLine="0"/>
      </w:pPr>
      <w:rPr>
        <w:u w:val="none"/>
      </w:rPr>
    </w:lvl>
    <w:lvl w:ilvl="1">
      <w:start w:val="1"/>
      <w:numFmt w:val="decimal"/>
      <w:pStyle w:val="berschrift2"/>
      <w:lvlText w:val="%1.%2"/>
      <w:legacy w:legacy="1" w:legacySpace="113" w:legacyIndent="0"/>
      <w:lvlJc w:val="left"/>
      <w:pPr>
        <w:ind w:left="709" w:firstLine="0"/>
      </w:pPr>
      <w:rPr>
        <w:u w:val="none"/>
      </w:rPr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03492C96"/>
    <w:multiLevelType w:val="hybridMultilevel"/>
    <w:tmpl w:val="BFDAAF3E"/>
    <w:lvl w:ilvl="0" w:tplc="5DE0BA1A">
      <w:start w:val="1"/>
      <w:numFmt w:val="bullet"/>
      <w:pStyle w:val="LfL-AufzP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5B52F7"/>
    <w:multiLevelType w:val="hybridMultilevel"/>
    <w:tmpl w:val="35183E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4556E"/>
    <w:multiLevelType w:val="hybridMultilevel"/>
    <w:tmpl w:val="96DC0AB4"/>
    <w:lvl w:ilvl="0" w:tplc="0952CFFC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F669A"/>
    <w:multiLevelType w:val="hybridMultilevel"/>
    <w:tmpl w:val="C16AB3D0"/>
    <w:lvl w:ilvl="0" w:tplc="C72C677C">
      <w:start w:val="1"/>
      <w:numFmt w:val="bullet"/>
      <w:pStyle w:val="LfL-AufzS"/>
      <w:lvlText w:val="−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10624"/>
    <w:multiLevelType w:val="hybridMultilevel"/>
    <w:tmpl w:val="4954AFCA"/>
    <w:lvl w:ilvl="0" w:tplc="685AC330">
      <w:start w:val="1"/>
      <w:numFmt w:val="bullet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16" w15:restartNumberingAfterBreak="0">
    <w:nsid w:val="36FD3FD4"/>
    <w:multiLevelType w:val="hybridMultilevel"/>
    <w:tmpl w:val="B3DEFCC4"/>
    <w:lvl w:ilvl="0" w:tplc="182E2316">
      <w:start w:val="1"/>
      <w:numFmt w:val="bullet"/>
      <w:lvlText w:val="−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C02C6"/>
    <w:multiLevelType w:val="hybridMultilevel"/>
    <w:tmpl w:val="47783770"/>
    <w:lvl w:ilvl="0" w:tplc="24DA094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C353453"/>
    <w:multiLevelType w:val="hybridMultilevel"/>
    <w:tmpl w:val="1AC6810C"/>
    <w:lvl w:ilvl="0" w:tplc="5B9A9E12">
      <w:start w:val="1"/>
      <w:numFmt w:val="bullet"/>
      <w:pStyle w:val="LfL-AufzP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01CCB"/>
    <w:multiLevelType w:val="hybridMultilevel"/>
    <w:tmpl w:val="84787508"/>
    <w:lvl w:ilvl="0" w:tplc="1542F132">
      <w:start w:val="1"/>
      <w:numFmt w:val="bullet"/>
      <w:pStyle w:val="LfL-AufzS2"/>
      <w:lvlText w:val="−"/>
      <w:lvlJc w:val="left"/>
      <w:pPr>
        <w:ind w:left="134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0" w15:restartNumberingAfterBreak="0">
    <w:nsid w:val="7D4F103C"/>
    <w:multiLevelType w:val="hybridMultilevel"/>
    <w:tmpl w:val="532880B2"/>
    <w:lvl w:ilvl="0" w:tplc="A0DED1E8">
      <w:start w:val="1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20"/>
  </w:num>
  <w:num w:numId="11">
    <w:abstractNumId w:val="13"/>
  </w:num>
  <w:num w:numId="12">
    <w:abstractNumId w:val="15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  <w:num w:numId="25">
    <w:abstractNumId w:val="11"/>
  </w:num>
  <w:num w:numId="26">
    <w:abstractNumId w:val="14"/>
  </w:num>
  <w:num w:numId="27">
    <w:abstractNumId w:val="19"/>
  </w:num>
  <w:num w:numId="28">
    <w:abstractNumId w:val="10"/>
  </w:num>
  <w:num w:numId="29">
    <w:abstractNumId w:val="10"/>
  </w:num>
  <w:num w:numId="30">
    <w:abstractNumId w:val="10"/>
  </w:num>
  <w:num w:numId="31">
    <w:abstractNumId w:val="17"/>
  </w:num>
  <w:num w:numId="32">
    <w:abstractNumId w:val="11"/>
  </w:num>
  <w:num w:numId="33">
    <w:abstractNumId w:val="11"/>
  </w:num>
  <w:num w:numId="34">
    <w:abstractNumId w:val="14"/>
  </w:num>
  <w:num w:numId="35">
    <w:abstractNumId w:val="19"/>
  </w:num>
  <w:num w:numId="36">
    <w:abstractNumId w:val="11"/>
  </w:num>
  <w:num w:numId="37">
    <w:abstractNumId w:val="11"/>
  </w:num>
  <w:num w:numId="38">
    <w:abstractNumId w:val="14"/>
  </w:num>
  <w:num w:numId="39">
    <w:abstractNumId w:val="19"/>
  </w:num>
  <w:num w:numId="40">
    <w:abstractNumId w:val="10"/>
  </w:num>
  <w:num w:numId="41">
    <w:abstractNumId w:val="10"/>
  </w:num>
  <w:num w:numId="42">
    <w:abstractNumId w:val="10"/>
  </w:num>
  <w:num w:numId="43">
    <w:abstractNumId w:val="18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142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26"/>
    <w:rsid w:val="0000198F"/>
    <w:rsid w:val="00036802"/>
    <w:rsid w:val="00043C1D"/>
    <w:rsid w:val="000663CC"/>
    <w:rsid w:val="000A1E5D"/>
    <w:rsid w:val="000B1C6C"/>
    <w:rsid w:val="000C6A10"/>
    <w:rsid w:val="000C7A8C"/>
    <w:rsid w:val="000D2846"/>
    <w:rsid w:val="000F5497"/>
    <w:rsid w:val="00101B3C"/>
    <w:rsid w:val="00112A58"/>
    <w:rsid w:val="001202A9"/>
    <w:rsid w:val="001267C5"/>
    <w:rsid w:val="00127003"/>
    <w:rsid w:val="00132060"/>
    <w:rsid w:val="001345E2"/>
    <w:rsid w:val="001348B0"/>
    <w:rsid w:val="001462BB"/>
    <w:rsid w:val="001515FA"/>
    <w:rsid w:val="00153E5E"/>
    <w:rsid w:val="0016532C"/>
    <w:rsid w:val="00166D0E"/>
    <w:rsid w:val="00175EE1"/>
    <w:rsid w:val="001762B9"/>
    <w:rsid w:val="001863A4"/>
    <w:rsid w:val="001936FB"/>
    <w:rsid w:val="001B3B77"/>
    <w:rsid w:val="001B3C25"/>
    <w:rsid w:val="001C3AF9"/>
    <w:rsid w:val="001D222D"/>
    <w:rsid w:val="001F1271"/>
    <w:rsid w:val="001F5974"/>
    <w:rsid w:val="00200ACA"/>
    <w:rsid w:val="002107FA"/>
    <w:rsid w:val="00216447"/>
    <w:rsid w:val="00232CFD"/>
    <w:rsid w:val="00236FA1"/>
    <w:rsid w:val="00253DE5"/>
    <w:rsid w:val="00257794"/>
    <w:rsid w:val="00286BD6"/>
    <w:rsid w:val="00297557"/>
    <w:rsid w:val="002A009F"/>
    <w:rsid w:val="002A1D7E"/>
    <w:rsid w:val="002A2314"/>
    <w:rsid w:val="002B5348"/>
    <w:rsid w:val="002B5B85"/>
    <w:rsid w:val="002C47B7"/>
    <w:rsid w:val="002D3367"/>
    <w:rsid w:val="002F00C8"/>
    <w:rsid w:val="00302106"/>
    <w:rsid w:val="0030369C"/>
    <w:rsid w:val="003159A7"/>
    <w:rsid w:val="00323445"/>
    <w:rsid w:val="003477F0"/>
    <w:rsid w:val="0035434F"/>
    <w:rsid w:val="003A2BAC"/>
    <w:rsid w:val="003C3BC8"/>
    <w:rsid w:val="003D31CE"/>
    <w:rsid w:val="003F18F7"/>
    <w:rsid w:val="004016DF"/>
    <w:rsid w:val="00401CCE"/>
    <w:rsid w:val="00403E65"/>
    <w:rsid w:val="00407D17"/>
    <w:rsid w:val="00413643"/>
    <w:rsid w:val="004256F2"/>
    <w:rsid w:val="004320C3"/>
    <w:rsid w:val="00435461"/>
    <w:rsid w:val="00443182"/>
    <w:rsid w:val="00444A36"/>
    <w:rsid w:val="00451AD0"/>
    <w:rsid w:val="00452BC8"/>
    <w:rsid w:val="00455B35"/>
    <w:rsid w:val="00465BA6"/>
    <w:rsid w:val="004708CD"/>
    <w:rsid w:val="00477D08"/>
    <w:rsid w:val="00487AF3"/>
    <w:rsid w:val="004A4ABD"/>
    <w:rsid w:val="004A54BE"/>
    <w:rsid w:val="004B0C33"/>
    <w:rsid w:val="004B294D"/>
    <w:rsid w:val="004B6DBF"/>
    <w:rsid w:val="004D3AD6"/>
    <w:rsid w:val="004E590B"/>
    <w:rsid w:val="00507D96"/>
    <w:rsid w:val="00512B65"/>
    <w:rsid w:val="00517414"/>
    <w:rsid w:val="00521AF4"/>
    <w:rsid w:val="00553999"/>
    <w:rsid w:val="00560504"/>
    <w:rsid w:val="00570F62"/>
    <w:rsid w:val="005735F7"/>
    <w:rsid w:val="00580B26"/>
    <w:rsid w:val="00580BFB"/>
    <w:rsid w:val="0058512D"/>
    <w:rsid w:val="005A1470"/>
    <w:rsid w:val="005A32BB"/>
    <w:rsid w:val="005C654E"/>
    <w:rsid w:val="005E146E"/>
    <w:rsid w:val="005E1DDE"/>
    <w:rsid w:val="005E3348"/>
    <w:rsid w:val="005F5F45"/>
    <w:rsid w:val="005F6540"/>
    <w:rsid w:val="006006E0"/>
    <w:rsid w:val="00605A11"/>
    <w:rsid w:val="00623067"/>
    <w:rsid w:val="00632F7E"/>
    <w:rsid w:val="006354DF"/>
    <w:rsid w:val="00661241"/>
    <w:rsid w:val="006671DE"/>
    <w:rsid w:val="00674816"/>
    <w:rsid w:val="00685EB3"/>
    <w:rsid w:val="00686EE0"/>
    <w:rsid w:val="00690B2B"/>
    <w:rsid w:val="00696837"/>
    <w:rsid w:val="006A07D0"/>
    <w:rsid w:val="006A1AB6"/>
    <w:rsid w:val="006A1E11"/>
    <w:rsid w:val="006A4421"/>
    <w:rsid w:val="006A46C1"/>
    <w:rsid w:val="006B42BF"/>
    <w:rsid w:val="006C0D2E"/>
    <w:rsid w:val="006E393A"/>
    <w:rsid w:val="007060DD"/>
    <w:rsid w:val="00720AD4"/>
    <w:rsid w:val="007225C6"/>
    <w:rsid w:val="007263D5"/>
    <w:rsid w:val="007317DD"/>
    <w:rsid w:val="00731ABB"/>
    <w:rsid w:val="00747F20"/>
    <w:rsid w:val="007527E7"/>
    <w:rsid w:val="00762757"/>
    <w:rsid w:val="00764066"/>
    <w:rsid w:val="00776051"/>
    <w:rsid w:val="007767F7"/>
    <w:rsid w:val="00784D22"/>
    <w:rsid w:val="007B5B8C"/>
    <w:rsid w:val="007C7753"/>
    <w:rsid w:val="007E3172"/>
    <w:rsid w:val="0080173B"/>
    <w:rsid w:val="00813EA0"/>
    <w:rsid w:val="00815587"/>
    <w:rsid w:val="00831F8A"/>
    <w:rsid w:val="00832C6F"/>
    <w:rsid w:val="008464B1"/>
    <w:rsid w:val="00867F84"/>
    <w:rsid w:val="008814F7"/>
    <w:rsid w:val="008834D7"/>
    <w:rsid w:val="00892BFE"/>
    <w:rsid w:val="008A28E1"/>
    <w:rsid w:val="008C25B1"/>
    <w:rsid w:val="008D7D0C"/>
    <w:rsid w:val="008F5E33"/>
    <w:rsid w:val="00923807"/>
    <w:rsid w:val="0092404F"/>
    <w:rsid w:val="00930A77"/>
    <w:rsid w:val="009344E6"/>
    <w:rsid w:val="00943376"/>
    <w:rsid w:val="009435D5"/>
    <w:rsid w:val="009540BD"/>
    <w:rsid w:val="0097529E"/>
    <w:rsid w:val="0097738B"/>
    <w:rsid w:val="00983078"/>
    <w:rsid w:val="00996780"/>
    <w:rsid w:val="009A3439"/>
    <w:rsid w:val="009C58AF"/>
    <w:rsid w:val="009E17D5"/>
    <w:rsid w:val="009F1E2A"/>
    <w:rsid w:val="009F2891"/>
    <w:rsid w:val="009F5142"/>
    <w:rsid w:val="00A00304"/>
    <w:rsid w:val="00A12F44"/>
    <w:rsid w:val="00A24AF7"/>
    <w:rsid w:val="00A30485"/>
    <w:rsid w:val="00A426BE"/>
    <w:rsid w:val="00A5247D"/>
    <w:rsid w:val="00A53C35"/>
    <w:rsid w:val="00A54811"/>
    <w:rsid w:val="00A7051A"/>
    <w:rsid w:val="00A837C5"/>
    <w:rsid w:val="00AA7987"/>
    <w:rsid w:val="00AB7851"/>
    <w:rsid w:val="00AB78AD"/>
    <w:rsid w:val="00AC59E5"/>
    <w:rsid w:val="00AE2D8B"/>
    <w:rsid w:val="00AE537E"/>
    <w:rsid w:val="00AF62CE"/>
    <w:rsid w:val="00B31373"/>
    <w:rsid w:val="00B36702"/>
    <w:rsid w:val="00B54FE7"/>
    <w:rsid w:val="00B650A2"/>
    <w:rsid w:val="00B72540"/>
    <w:rsid w:val="00B8753C"/>
    <w:rsid w:val="00B96AA2"/>
    <w:rsid w:val="00B97366"/>
    <w:rsid w:val="00B97C1A"/>
    <w:rsid w:val="00BB3406"/>
    <w:rsid w:val="00BB67F3"/>
    <w:rsid w:val="00BC57DB"/>
    <w:rsid w:val="00BD1306"/>
    <w:rsid w:val="00BD2B2B"/>
    <w:rsid w:val="00BD4734"/>
    <w:rsid w:val="00BD555C"/>
    <w:rsid w:val="00BD5D0A"/>
    <w:rsid w:val="00BF7900"/>
    <w:rsid w:val="00C20E55"/>
    <w:rsid w:val="00C87A33"/>
    <w:rsid w:val="00CC77A1"/>
    <w:rsid w:val="00CD59E2"/>
    <w:rsid w:val="00CE096E"/>
    <w:rsid w:val="00CF2372"/>
    <w:rsid w:val="00CF73B2"/>
    <w:rsid w:val="00D03A31"/>
    <w:rsid w:val="00D10822"/>
    <w:rsid w:val="00D4042A"/>
    <w:rsid w:val="00D43A70"/>
    <w:rsid w:val="00D46DCC"/>
    <w:rsid w:val="00D61859"/>
    <w:rsid w:val="00D81043"/>
    <w:rsid w:val="00DA62F5"/>
    <w:rsid w:val="00DB1C5B"/>
    <w:rsid w:val="00DB2581"/>
    <w:rsid w:val="00DB751E"/>
    <w:rsid w:val="00DD4516"/>
    <w:rsid w:val="00DD6939"/>
    <w:rsid w:val="00DD7090"/>
    <w:rsid w:val="00DD75EA"/>
    <w:rsid w:val="00DD7D9E"/>
    <w:rsid w:val="00DE71AD"/>
    <w:rsid w:val="00E12EAA"/>
    <w:rsid w:val="00E177CF"/>
    <w:rsid w:val="00E307B0"/>
    <w:rsid w:val="00E3377D"/>
    <w:rsid w:val="00E665D2"/>
    <w:rsid w:val="00E75E27"/>
    <w:rsid w:val="00E93D16"/>
    <w:rsid w:val="00E953F7"/>
    <w:rsid w:val="00EA452B"/>
    <w:rsid w:val="00EB1115"/>
    <w:rsid w:val="00EB1534"/>
    <w:rsid w:val="00EC376E"/>
    <w:rsid w:val="00EE3413"/>
    <w:rsid w:val="00F01E76"/>
    <w:rsid w:val="00F05A08"/>
    <w:rsid w:val="00F11ADD"/>
    <w:rsid w:val="00F141E1"/>
    <w:rsid w:val="00F14AA3"/>
    <w:rsid w:val="00F32543"/>
    <w:rsid w:val="00F4164A"/>
    <w:rsid w:val="00F42810"/>
    <w:rsid w:val="00F630AE"/>
    <w:rsid w:val="00F67510"/>
    <w:rsid w:val="00F6777E"/>
    <w:rsid w:val="00F84E04"/>
    <w:rsid w:val="00FC250A"/>
    <w:rsid w:val="00FC31B3"/>
    <w:rsid w:val="00FC4C2F"/>
    <w:rsid w:val="00FD190F"/>
    <w:rsid w:val="00F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C1DA15B"/>
  <w15:docId w15:val="{9A127BF3-7502-4328-A85C-211F8BD1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3172"/>
    <w:pPr>
      <w:spacing w:after="160" w:line="24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2"/>
    <w:qFormat/>
    <w:rsid w:val="00EC376E"/>
    <w:pPr>
      <w:keepNext/>
      <w:numPr>
        <w:numId w:val="42"/>
      </w:numPr>
      <w:spacing w:line="280" w:lineRule="atLeast"/>
      <w:ind w:hanging="709"/>
      <w:outlineLvl w:val="0"/>
    </w:pPr>
    <w:rPr>
      <w:kern w:val="28"/>
    </w:rPr>
  </w:style>
  <w:style w:type="paragraph" w:styleId="berschrift2">
    <w:name w:val="heading 2"/>
    <w:basedOn w:val="Standard"/>
    <w:next w:val="Standard2"/>
    <w:qFormat/>
    <w:rsid w:val="00EC376E"/>
    <w:pPr>
      <w:numPr>
        <w:ilvl w:val="1"/>
        <w:numId w:val="42"/>
      </w:numPr>
      <w:spacing w:line="280" w:lineRule="atLeast"/>
      <w:ind w:hanging="709"/>
      <w:outlineLvl w:val="1"/>
    </w:pPr>
  </w:style>
  <w:style w:type="paragraph" w:styleId="berschrift3">
    <w:name w:val="heading 3"/>
    <w:basedOn w:val="Standard"/>
    <w:next w:val="Standard2"/>
    <w:qFormat/>
    <w:rsid w:val="00AC59E5"/>
    <w:pPr>
      <w:numPr>
        <w:ilvl w:val="2"/>
        <w:numId w:val="42"/>
      </w:numPr>
      <w:spacing w:line="280" w:lineRule="atLeast"/>
      <w:ind w:left="709" w:hanging="709"/>
      <w:outlineLvl w:val="2"/>
    </w:pPr>
  </w:style>
  <w:style w:type="paragraph" w:styleId="berschrift4">
    <w:name w:val="heading 4"/>
    <w:basedOn w:val="Standard"/>
    <w:next w:val="Standard2"/>
    <w:qFormat/>
    <w:rsid w:val="00A53C35"/>
    <w:pPr>
      <w:numPr>
        <w:ilvl w:val="3"/>
        <w:numId w:val="42"/>
      </w:numPr>
      <w:spacing w:line="400" w:lineRule="exact"/>
      <w:outlineLvl w:val="3"/>
    </w:pPr>
  </w:style>
  <w:style w:type="paragraph" w:styleId="berschrift5">
    <w:name w:val="heading 5"/>
    <w:basedOn w:val="Standard"/>
    <w:next w:val="Standard"/>
    <w:qFormat/>
    <w:rsid w:val="00A53C35"/>
    <w:pPr>
      <w:numPr>
        <w:ilvl w:val="4"/>
        <w:numId w:val="42"/>
      </w:numPr>
      <w:spacing w:line="400" w:lineRule="exact"/>
      <w:outlineLvl w:val="4"/>
    </w:pPr>
  </w:style>
  <w:style w:type="paragraph" w:styleId="berschrift6">
    <w:name w:val="heading 6"/>
    <w:basedOn w:val="Standard"/>
    <w:next w:val="Standard"/>
    <w:qFormat/>
    <w:rsid w:val="00A53C35"/>
    <w:pPr>
      <w:numPr>
        <w:ilvl w:val="5"/>
        <w:numId w:val="42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A53C35"/>
    <w:pPr>
      <w:numPr>
        <w:ilvl w:val="6"/>
        <w:numId w:val="42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A53C35"/>
    <w:pPr>
      <w:numPr>
        <w:ilvl w:val="7"/>
        <w:numId w:val="42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A53C35"/>
    <w:pPr>
      <w:numPr>
        <w:ilvl w:val="8"/>
        <w:numId w:val="42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mmunikation">
    <w:name w:val="Kommunikation"/>
    <w:rsid w:val="00EB1534"/>
    <w:pPr>
      <w:spacing w:before="120"/>
      <w:jc w:val="right"/>
    </w:pPr>
    <w:rPr>
      <w:rFonts w:ascii="Arial" w:hAnsi="Arial"/>
      <w:noProof/>
      <w:sz w:val="14"/>
    </w:rPr>
  </w:style>
  <w:style w:type="paragraph" w:customStyle="1" w:styleId="BezugszeileText">
    <w:name w:val="BezugszeileText"/>
    <w:basedOn w:val="Bezugszeile"/>
    <w:rsid w:val="000B1C6C"/>
    <w:pPr>
      <w:spacing w:before="60"/>
    </w:pPr>
    <w:rPr>
      <w:sz w:val="18"/>
    </w:rPr>
  </w:style>
  <w:style w:type="paragraph" w:styleId="Fuzeile">
    <w:name w:val="footer"/>
    <w:link w:val="FuzeileZchn"/>
    <w:rsid w:val="00F11ADD"/>
    <w:pPr>
      <w:tabs>
        <w:tab w:val="center" w:pos="4536"/>
        <w:tab w:val="right" w:pos="8187"/>
      </w:tabs>
      <w:jc w:val="right"/>
    </w:pPr>
    <w:rPr>
      <w:rFonts w:ascii="Arial" w:hAnsi="Arial"/>
      <w:sz w:val="16"/>
    </w:rPr>
  </w:style>
  <w:style w:type="paragraph" w:styleId="Kopfzeile">
    <w:name w:val="header"/>
    <w:semiHidden/>
    <w:rsid w:val="00560504"/>
    <w:pPr>
      <w:tabs>
        <w:tab w:val="center" w:pos="4536"/>
        <w:tab w:val="right" w:pos="9072"/>
      </w:tabs>
      <w:suppressAutoHyphens/>
    </w:pPr>
    <w:rPr>
      <w:rFonts w:ascii="Arial" w:hAnsi="Arial"/>
      <w:sz w:val="28"/>
    </w:rPr>
  </w:style>
  <w:style w:type="paragraph" w:customStyle="1" w:styleId="Standard2">
    <w:name w:val="Standard2"/>
    <w:basedOn w:val="Standard"/>
    <w:rsid w:val="007E3172"/>
    <w:pPr>
      <w:ind w:left="709"/>
    </w:pPr>
  </w:style>
  <w:style w:type="paragraph" w:styleId="Umschlagabsenderadresse">
    <w:name w:val="envelope return"/>
    <w:basedOn w:val="Standard"/>
    <w:semiHidden/>
    <w:rsid w:val="00A53C35"/>
    <w:rPr>
      <w:sz w:val="20"/>
    </w:rPr>
  </w:style>
  <w:style w:type="paragraph" w:styleId="Umschlagadresse">
    <w:name w:val="envelope address"/>
    <w:basedOn w:val="Standard"/>
    <w:semiHidden/>
    <w:rsid w:val="00A53C35"/>
    <w:pPr>
      <w:framePr w:w="7938" w:h="1985" w:hRule="exact" w:hSpace="141" w:wrap="auto" w:hAnchor="page" w:xAlign="center" w:yAlign="bottom"/>
      <w:spacing w:line="240" w:lineRule="exact"/>
      <w:ind w:left="2835"/>
    </w:pPr>
  </w:style>
  <w:style w:type="character" w:styleId="Seitenzahl">
    <w:name w:val="page number"/>
    <w:basedOn w:val="Absatz-Standardschriftart"/>
    <w:semiHidden/>
    <w:rsid w:val="00A53C35"/>
  </w:style>
  <w:style w:type="character" w:styleId="Hyperlink">
    <w:name w:val="Hyperlink"/>
    <w:semiHidden/>
    <w:rsid w:val="00A53C35"/>
    <w:rPr>
      <w:color w:val="0000FF"/>
      <w:u w:val="single"/>
    </w:rPr>
  </w:style>
  <w:style w:type="paragraph" w:customStyle="1" w:styleId="LfL-Bezeichnung">
    <w:name w:val="LfL-Bezeichnung"/>
    <w:rsid w:val="00EB1534"/>
    <w:pPr>
      <w:jc w:val="right"/>
    </w:pPr>
    <w:rPr>
      <w:rFonts w:ascii="Arial" w:hAnsi="Arial"/>
      <w:sz w:val="24"/>
      <w:szCs w:val="22"/>
    </w:rPr>
  </w:style>
  <w:style w:type="paragraph" w:customStyle="1" w:styleId="Absender">
    <w:name w:val="Absender"/>
    <w:rsid w:val="00BD4734"/>
    <w:pPr>
      <w:spacing w:after="20"/>
    </w:pPr>
    <w:rPr>
      <w:rFonts w:ascii="Arial" w:hAnsi="Arial"/>
      <w:sz w:val="13"/>
    </w:rPr>
  </w:style>
  <w:style w:type="character" w:customStyle="1" w:styleId="FuzeileZchn">
    <w:name w:val="Fußzeile Zchn"/>
    <w:basedOn w:val="Absatz-Standardschriftart"/>
    <w:link w:val="Fuzeile"/>
    <w:rsid w:val="00F11ADD"/>
    <w:rPr>
      <w:rFonts w:ascii="Arial" w:hAnsi="Arial"/>
      <w:sz w:val="16"/>
    </w:rPr>
  </w:style>
  <w:style w:type="character" w:customStyle="1" w:styleId="FuzeileAusgeblendet">
    <w:name w:val="FußzeileAusgeblendet"/>
    <w:basedOn w:val="Absatz-Standardschriftart"/>
    <w:qFormat/>
    <w:rsid w:val="00112A58"/>
    <w:rPr>
      <w:vanish/>
    </w:rPr>
  </w:style>
  <w:style w:type="paragraph" w:customStyle="1" w:styleId="Fuzeile3">
    <w:name w:val="Fußzeile3"/>
    <w:basedOn w:val="Fuzeile"/>
    <w:qFormat/>
    <w:rsid w:val="00A00304"/>
    <w:pPr>
      <w:tabs>
        <w:tab w:val="clear" w:pos="8187"/>
        <w:tab w:val="right" w:pos="9072"/>
        <w:tab w:val="right" w:pos="9354"/>
      </w:tabs>
      <w:spacing w:before="40"/>
      <w:jc w:val="left"/>
    </w:pPr>
    <w:rPr>
      <w:vanish/>
    </w:rPr>
  </w:style>
  <w:style w:type="paragraph" w:customStyle="1" w:styleId="Bearbeiter">
    <w:name w:val="Bearbeiter"/>
    <w:rsid w:val="00BD4734"/>
    <w:pPr>
      <w:tabs>
        <w:tab w:val="left" w:pos="573"/>
      </w:tabs>
      <w:jc w:val="right"/>
    </w:pPr>
    <w:rPr>
      <w:rFonts w:ascii="Arial" w:hAnsi="Arial"/>
      <w:sz w:val="15"/>
    </w:rPr>
  </w:style>
  <w:style w:type="paragraph" w:customStyle="1" w:styleId="Anschrift">
    <w:name w:val="Anschrift"/>
    <w:rsid w:val="00BD4734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0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64066"/>
    <w:rPr>
      <w:rFonts w:ascii="Tahoma" w:hAnsi="Tahoma" w:cs="Tahoma"/>
      <w:sz w:val="16"/>
      <w:szCs w:val="16"/>
    </w:rPr>
  </w:style>
  <w:style w:type="paragraph" w:customStyle="1" w:styleId="Text">
    <w:name w:val="Text"/>
    <w:basedOn w:val="Standard"/>
    <w:rsid w:val="002F00C8"/>
    <w:pPr>
      <w:overflowPunct w:val="0"/>
      <w:autoSpaceDE w:val="0"/>
      <w:autoSpaceDN w:val="0"/>
      <w:adjustRightInd w:val="0"/>
      <w:spacing w:line="312" w:lineRule="auto"/>
      <w:jc w:val="both"/>
      <w:textAlignment w:val="baseline"/>
    </w:pPr>
  </w:style>
  <w:style w:type="table" w:styleId="Tabellenraster">
    <w:name w:val="Table Grid"/>
    <w:basedOn w:val="NormaleTabelle"/>
    <w:uiPriority w:val="59"/>
    <w:rsid w:val="000B1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ugszeile">
    <w:name w:val="Bezugszeile"/>
    <w:rsid w:val="000B1C6C"/>
    <w:pPr>
      <w:tabs>
        <w:tab w:val="left" w:pos="573"/>
      </w:tabs>
    </w:pPr>
    <w:rPr>
      <w:rFonts w:ascii="Arial" w:hAnsi="Arial"/>
      <w:noProof/>
      <w:sz w:val="14"/>
    </w:rPr>
  </w:style>
  <w:style w:type="paragraph" w:customStyle="1" w:styleId="LfL-AufzP">
    <w:name w:val="LfL-AufzP"/>
    <w:basedOn w:val="Standard"/>
    <w:rsid w:val="00AC59E5"/>
    <w:pPr>
      <w:numPr>
        <w:numId w:val="37"/>
      </w:numPr>
      <w:spacing w:line="280" w:lineRule="atLeast"/>
      <w:ind w:left="284" w:hanging="284"/>
    </w:pPr>
  </w:style>
  <w:style w:type="paragraph" w:customStyle="1" w:styleId="LfL-AufzP2">
    <w:name w:val="LfL-AufzP2"/>
    <w:basedOn w:val="LfL-AufzP"/>
    <w:rsid w:val="00AC59E5"/>
    <w:pPr>
      <w:numPr>
        <w:numId w:val="43"/>
      </w:numPr>
      <w:ind w:left="993" w:hanging="284"/>
    </w:pPr>
  </w:style>
  <w:style w:type="paragraph" w:customStyle="1" w:styleId="LfL-AufzS">
    <w:name w:val="LfL-AufzS"/>
    <w:basedOn w:val="LfL-AufzP"/>
    <w:rsid w:val="00AC59E5"/>
    <w:pPr>
      <w:numPr>
        <w:numId w:val="38"/>
      </w:numPr>
      <w:ind w:left="284" w:hanging="284"/>
    </w:pPr>
  </w:style>
  <w:style w:type="paragraph" w:customStyle="1" w:styleId="LfL-AufzS2">
    <w:name w:val="LfL-AufzS2"/>
    <w:basedOn w:val="LfL-AufzP2"/>
    <w:rsid w:val="00AC59E5"/>
    <w:pPr>
      <w:numPr>
        <w:numId w:val="39"/>
      </w:numPr>
      <w:ind w:left="993" w:hanging="284"/>
    </w:pPr>
  </w:style>
  <w:style w:type="paragraph" w:customStyle="1" w:styleId="Kopie01">
    <w:name w:val="Kopie01"/>
    <w:basedOn w:val="Standard"/>
    <w:next w:val="Kopie02"/>
    <w:rsid w:val="00996780"/>
    <w:pPr>
      <w:keepNext/>
      <w:tabs>
        <w:tab w:val="right" w:pos="-142"/>
      </w:tabs>
      <w:spacing w:before="440" w:after="220" w:line="240" w:lineRule="auto"/>
      <w:ind w:hanging="992"/>
    </w:pPr>
    <w:rPr>
      <w:vanish/>
    </w:rPr>
  </w:style>
  <w:style w:type="paragraph" w:customStyle="1" w:styleId="Kopie02">
    <w:name w:val="Kopie02"/>
    <w:basedOn w:val="Standard"/>
    <w:rsid w:val="00996780"/>
    <w:pPr>
      <w:tabs>
        <w:tab w:val="right" w:pos="-142"/>
      </w:tabs>
      <w:spacing w:after="0" w:line="240" w:lineRule="auto"/>
      <w:ind w:left="255" w:hanging="255"/>
    </w:pPr>
    <w:rPr>
      <w:vanish/>
    </w:rPr>
  </w:style>
  <w:style w:type="paragraph" w:customStyle="1" w:styleId="FuzeileSpeicherPfad">
    <w:name w:val="FußzeileSpeicherPfad"/>
    <w:basedOn w:val="Fuzeile"/>
    <w:rsid w:val="005E1DDE"/>
    <w:pPr>
      <w:jc w:val="left"/>
    </w:pPr>
    <w:rPr>
      <w:vanish/>
      <w:sz w:val="14"/>
      <w:szCs w:val="14"/>
    </w:rPr>
  </w:style>
  <w:style w:type="paragraph" w:styleId="Listenabsatz">
    <w:name w:val="List Paragraph"/>
    <w:basedOn w:val="Standard"/>
    <w:uiPriority w:val="34"/>
    <w:qFormat/>
    <w:rsid w:val="00580B26"/>
    <w:pPr>
      <w:spacing w:after="120" w:line="240" w:lineRule="auto"/>
      <w:ind w:left="720"/>
      <w:contextualSpacing/>
    </w:pPr>
  </w:style>
  <w:style w:type="paragraph" w:styleId="berarbeitung">
    <w:name w:val="Revision"/>
    <w:hidden/>
    <w:uiPriority w:val="99"/>
    <w:semiHidden/>
    <w:rsid w:val="00F14AA3"/>
    <w:rPr>
      <w:rFonts w:ascii="Arial" w:hAnsi="Arial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75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753C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753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75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753C"/>
    <w:rPr>
      <w:rFonts w:ascii="Arial" w:hAnsi="Arial"/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6275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32C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mgp.bayern.de/coronavirus/rechtsgrundlag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mgp.bayern.de/coronavirus/massnahmen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-lokal\programmdaten\off2010\vorlagen\LfL-Briefe\LfL-Neutral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D4A42-2F55-4F8E-8361-06BCE9E0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LfL-Neutral.DOTM</Template>
  <TotalTime>0</TotalTime>
  <Pages>1</Pages>
  <Words>274</Words>
  <Characters>2105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LfL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Schatz, Karin (LfL)</dc:creator>
  <cp:lastModifiedBy>herbert.vogel</cp:lastModifiedBy>
  <cp:revision>2</cp:revision>
  <cp:lastPrinted>2020-04-20T14:27:00Z</cp:lastPrinted>
  <dcterms:created xsi:type="dcterms:W3CDTF">2020-10-28T14:22:00Z</dcterms:created>
  <dcterms:modified xsi:type="dcterms:W3CDTF">2020-10-28T14:22:00Z</dcterms:modified>
</cp:coreProperties>
</file>